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A50DA" w14:textId="5C510D61" w:rsidR="001674DC" w:rsidRPr="00877698" w:rsidRDefault="006D7BDD" w:rsidP="001674DC">
      <w:pPr>
        <w:pStyle w:val="Heading2"/>
        <w:spacing w:before="82"/>
        <w:jc w:val="both"/>
      </w:pPr>
      <w:r>
        <w:rPr>
          <w:color w:val="821C6B"/>
        </w:rPr>
        <w:t xml:space="preserve">Optional </w:t>
      </w:r>
      <w:r w:rsidR="001674DC" w:rsidRPr="00877698">
        <w:rPr>
          <w:color w:val="821C6B"/>
        </w:rPr>
        <w:t xml:space="preserve">Proforma/Information required in </w:t>
      </w:r>
      <w:r w:rsidR="001238E1">
        <w:rPr>
          <w:color w:val="821C6B"/>
        </w:rPr>
        <w:t>an a</w:t>
      </w:r>
      <w:r w:rsidR="001674DC" w:rsidRPr="00877698">
        <w:rPr>
          <w:color w:val="821C6B"/>
        </w:rPr>
        <w:t xml:space="preserve">pplication </w:t>
      </w:r>
    </w:p>
    <w:p w14:paraId="5BDC6BF9" w14:textId="4C3EB870" w:rsidR="001674DC" w:rsidRPr="00877698" w:rsidRDefault="001674DC" w:rsidP="001674DC">
      <w:pPr>
        <w:pStyle w:val="BodyText"/>
        <w:spacing w:before="4"/>
        <w:ind w:left="0" w:firstLine="0"/>
        <w:rPr>
          <w:b/>
          <w:sz w:val="12"/>
        </w:rPr>
      </w:pPr>
      <w:r w:rsidRPr="00877698">
        <w:rPr>
          <w:noProof/>
        </w:rPr>
        <w:drawing>
          <wp:anchor distT="0" distB="0" distL="0" distR="0" simplePos="0" relativeHeight="251658241" behindDoc="0" locked="0" layoutInCell="1" allowOverlap="1" wp14:anchorId="5F88354D" wp14:editId="0771B4B3">
            <wp:simplePos x="0" y="0"/>
            <wp:positionH relativeFrom="page">
              <wp:posOffset>5331459</wp:posOffset>
            </wp:positionH>
            <wp:positionV relativeFrom="paragraph">
              <wp:posOffset>115203</wp:posOffset>
            </wp:positionV>
            <wp:extent cx="1304924" cy="962025"/>
            <wp:effectExtent l="0" t="0" r="0" b="0"/>
            <wp:wrapTopAndBottom/>
            <wp:docPr id="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1" cstate="print"/>
                    <a:stretch>
                      <a:fillRect/>
                    </a:stretch>
                  </pic:blipFill>
                  <pic:spPr>
                    <a:xfrm>
                      <a:off x="0" y="0"/>
                      <a:ext cx="1304924" cy="962025"/>
                    </a:xfrm>
                    <a:prstGeom prst="rect">
                      <a:avLst/>
                    </a:prstGeom>
                  </pic:spPr>
                </pic:pic>
              </a:graphicData>
            </a:graphic>
          </wp:anchor>
        </w:drawing>
      </w:r>
    </w:p>
    <w:p w14:paraId="322712D0" w14:textId="77777777" w:rsidR="001674DC" w:rsidRPr="00877698" w:rsidRDefault="001674DC" w:rsidP="001674DC">
      <w:pPr>
        <w:pStyle w:val="BodyText"/>
        <w:spacing w:before="0"/>
        <w:ind w:left="0" w:firstLine="0"/>
        <w:rPr>
          <w:b/>
          <w:sz w:val="26"/>
        </w:rPr>
      </w:pPr>
    </w:p>
    <w:p w14:paraId="200989DC" w14:textId="77777777" w:rsidR="001674DC" w:rsidRPr="00877698" w:rsidRDefault="001674DC" w:rsidP="001674DC">
      <w:pPr>
        <w:pStyle w:val="BodyText"/>
        <w:spacing w:before="10"/>
        <w:ind w:left="0" w:firstLine="0"/>
        <w:rPr>
          <w:b/>
          <w:sz w:val="20"/>
        </w:rPr>
      </w:pPr>
    </w:p>
    <w:p w14:paraId="28FA7DA9" w14:textId="66A32D39" w:rsidR="001674DC" w:rsidRPr="00877698" w:rsidRDefault="001674DC" w:rsidP="001674DC">
      <w:pPr>
        <w:ind w:left="120" w:right="869"/>
        <w:jc w:val="both"/>
        <w:rPr>
          <w:b/>
          <w:sz w:val="28"/>
        </w:rPr>
      </w:pPr>
      <w:r w:rsidRPr="00877698">
        <w:rPr>
          <w:b/>
          <w:sz w:val="28"/>
        </w:rPr>
        <w:t>Information require</w:t>
      </w:r>
      <w:r w:rsidR="003D235F">
        <w:rPr>
          <w:b/>
          <w:sz w:val="28"/>
        </w:rPr>
        <w:t xml:space="preserve">ments: </w:t>
      </w:r>
      <w:r w:rsidRPr="00877698">
        <w:rPr>
          <w:b/>
          <w:sz w:val="28"/>
        </w:rPr>
        <w:t>application</w:t>
      </w:r>
      <w:r w:rsidR="008F40F3">
        <w:rPr>
          <w:b/>
          <w:sz w:val="28"/>
        </w:rPr>
        <w:t xml:space="preserve"> </w:t>
      </w:r>
      <w:r w:rsidR="003D235F">
        <w:rPr>
          <w:b/>
          <w:sz w:val="28"/>
        </w:rPr>
        <w:t xml:space="preserve">by approved regulators </w:t>
      </w:r>
      <w:r w:rsidR="008F40F3">
        <w:rPr>
          <w:b/>
          <w:sz w:val="28"/>
        </w:rPr>
        <w:t xml:space="preserve">for </w:t>
      </w:r>
      <w:r w:rsidR="003D235F">
        <w:rPr>
          <w:b/>
          <w:sz w:val="28"/>
        </w:rPr>
        <w:t xml:space="preserve">approval </w:t>
      </w:r>
      <w:r w:rsidR="00784D12">
        <w:rPr>
          <w:b/>
          <w:sz w:val="28"/>
        </w:rPr>
        <w:t xml:space="preserve">by the LSB </w:t>
      </w:r>
      <w:r w:rsidR="006002AF">
        <w:rPr>
          <w:b/>
          <w:sz w:val="28"/>
        </w:rPr>
        <w:t xml:space="preserve">of </w:t>
      </w:r>
      <w:r w:rsidR="008F40F3">
        <w:rPr>
          <w:b/>
          <w:sz w:val="28"/>
        </w:rPr>
        <w:t xml:space="preserve">alterations to </w:t>
      </w:r>
      <w:r w:rsidR="006002AF">
        <w:rPr>
          <w:b/>
          <w:sz w:val="28"/>
        </w:rPr>
        <w:t xml:space="preserve">their </w:t>
      </w:r>
      <w:r w:rsidR="008F40F3">
        <w:rPr>
          <w:b/>
          <w:sz w:val="28"/>
        </w:rPr>
        <w:t>regulation arrangements</w:t>
      </w:r>
      <w:r w:rsidRPr="00877698">
        <w:rPr>
          <w:b/>
          <w:sz w:val="28"/>
        </w:rPr>
        <w:t xml:space="preserve"> under </w:t>
      </w:r>
      <w:r w:rsidR="008F40F3">
        <w:rPr>
          <w:b/>
          <w:sz w:val="28"/>
        </w:rPr>
        <w:t>Part 3 of Schedule 4 to</w:t>
      </w:r>
      <w:r w:rsidRPr="00877698">
        <w:rPr>
          <w:b/>
          <w:sz w:val="28"/>
        </w:rPr>
        <w:t xml:space="preserve"> the Legal Services Act 2007 (the Act)</w:t>
      </w:r>
    </w:p>
    <w:p w14:paraId="003B519D" w14:textId="77777777" w:rsidR="001674DC" w:rsidRPr="00877698" w:rsidRDefault="001674DC" w:rsidP="001674DC">
      <w:pPr>
        <w:pStyle w:val="BodyText"/>
        <w:spacing w:before="9"/>
        <w:ind w:left="0" w:firstLine="0"/>
        <w:rPr>
          <w:b/>
          <w:sz w:val="17"/>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40"/>
      </w:tblGrid>
      <w:tr w:rsidR="001674DC" w:rsidRPr="00877698" w14:paraId="72C28716" w14:textId="77777777" w:rsidTr="004F5EA0">
        <w:trPr>
          <w:trHeight w:val="8011"/>
        </w:trPr>
        <w:tc>
          <w:tcPr>
            <w:tcW w:w="9640" w:type="dxa"/>
          </w:tcPr>
          <w:p w14:paraId="7EB6917A" w14:textId="77777777" w:rsidR="001674DC" w:rsidRPr="00877698" w:rsidRDefault="001674DC" w:rsidP="004F5EA0">
            <w:pPr>
              <w:pStyle w:val="TableParagraph"/>
              <w:spacing w:before="9"/>
              <w:rPr>
                <w:b/>
                <w:sz w:val="20"/>
              </w:rPr>
            </w:pPr>
          </w:p>
          <w:p w14:paraId="3CF80449" w14:textId="6E38B94E" w:rsidR="001674DC" w:rsidRPr="00877698" w:rsidRDefault="003F6979" w:rsidP="004F5EA0">
            <w:pPr>
              <w:pStyle w:val="TableParagraph"/>
              <w:spacing w:before="1"/>
              <w:ind w:left="107"/>
              <w:rPr>
                <w:b/>
              </w:rPr>
            </w:pPr>
            <w:r w:rsidRPr="00877698">
              <w:rPr>
                <w:b/>
                <w:u w:val="thick"/>
              </w:rPr>
              <w:t xml:space="preserve">Summary </w:t>
            </w:r>
          </w:p>
          <w:p w14:paraId="11C93C44" w14:textId="77777777" w:rsidR="001674DC" w:rsidRPr="00877698" w:rsidRDefault="001674DC" w:rsidP="004F5EA0">
            <w:pPr>
              <w:pStyle w:val="TableParagraph"/>
              <w:spacing w:before="4"/>
              <w:rPr>
                <w:b/>
                <w:sz w:val="25"/>
              </w:rPr>
            </w:pPr>
          </w:p>
          <w:p w14:paraId="7019A4B6" w14:textId="5CFE315E" w:rsidR="001674DC" w:rsidRDefault="00B03D53" w:rsidP="004F5EA0">
            <w:pPr>
              <w:pStyle w:val="TableParagraph"/>
              <w:spacing w:line="283" w:lineRule="auto"/>
              <w:ind w:left="107" w:right="146"/>
            </w:pPr>
            <w:r>
              <w:t>An</w:t>
            </w:r>
            <w:r w:rsidRPr="00877698">
              <w:t xml:space="preserve"> </w:t>
            </w:r>
            <w:r w:rsidR="001674DC" w:rsidRPr="00877698">
              <w:t xml:space="preserve">application by an approved regulator </w:t>
            </w:r>
            <w:r>
              <w:t xml:space="preserve">for </w:t>
            </w:r>
            <w:r w:rsidR="006E3F49">
              <w:t>approval by</w:t>
            </w:r>
            <w:r w:rsidR="001674DC" w:rsidRPr="00877698">
              <w:t xml:space="preserve"> the LSB </w:t>
            </w:r>
            <w:r w:rsidR="006E3F49">
              <w:t xml:space="preserve">of alterations to their regulatory arrangements </w:t>
            </w:r>
            <w:r w:rsidR="001674DC" w:rsidRPr="00877698">
              <w:t xml:space="preserve">under </w:t>
            </w:r>
            <w:r w:rsidR="000D13FD">
              <w:t>Part 3 of Schedule 4 to</w:t>
            </w:r>
            <w:r w:rsidR="001674DC" w:rsidRPr="00877698">
              <w:t xml:space="preserve"> the Act must include the information set out in this </w:t>
            </w:r>
            <w:r w:rsidR="00264970">
              <w:t>proforma</w:t>
            </w:r>
            <w:r w:rsidR="000A1398">
              <w:t xml:space="preserve">, which summarises the requirements for applications under the </w:t>
            </w:r>
            <w:r w:rsidR="001A6413">
              <w:t xml:space="preserve">Part E of the </w:t>
            </w:r>
            <w:r w:rsidR="001F6B98">
              <w:t xml:space="preserve">Application to Alter Regulatory Arrangements </w:t>
            </w:r>
            <w:r w:rsidR="000A1398">
              <w:t>Rules</w:t>
            </w:r>
            <w:r w:rsidR="001F6B98">
              <w:t xml:space="preserve"> 2021</w:t>
            </w:r>
            <w:r w:rsidR="001674DC" w:rsidRPr="00877698">
              <w:t>.</w:t>
            </w:r>
            <w:r w:rsidR="00A36ACA">
              <w:rPr>
                <w:rStyle w:val="FootnoteReference"/>
              </w:rPr>
              <w:footnoteReference w:id="2"/>
            </w:r>
          </w:p>
          <w:p w14:paraId="49FDD1D7" w14:textId="29681234" w:rsidR="003C796A" w:rsidRDefault="003C796A" w:rsidP="004F5EA0">
            <w:pPr>
              <w:pStyle w:val="TableParagraph"/>
              <w:spacing w:line="283" w:lineRule="auto"/>
              <w:ind w:left="107" w:right="146"/>
            </w:pPr>
          </w:p>
          <w:p w14:paraId="188F1A5A" w14:textId="4C242E88" w:rsidR="003C796A" w:rsidRPr="00877698" w:rsidRDefault="00D412D4" w:rsidP="004F5EA0">
            <w:pPr>
              <w:pStyle w:val="TableParagraph"/>
              <w:spacing w:line="283" w:lineRule="auto"/>
              <w:ind w:left="107" w:right="146"/>
            </w:pPr>
            <w:r>
              <w:t>Use of t</w:t>
            </w:r>
            <w:r w:rsidR="003C796A">
              <w:t xml:space="preserve">his </w:t>
            </w:r>
            <w:r w:rsidR="000C7B25">
              <w:t>proforma</w:t>
            </w:r>
            <w:r w:rsidR="003C796A">
              <w:t xml:space="preserve"> </w:t>
            </w:r>
            <w:r>
              <w:t xml:space="preserve">for making applications </w:t>
            </w:r>
            <w:r w:rsidR="003C796A">
              <w:t xml:space="preserve">is optional to assist </w:t>
            </w:r>
            <w:r w:rsidR="00C911ED">
              <w:t>applicant</w:t>
            </w:r>
            <w:r w:rsidR="00283A56">
              <w:t xml:space="preserve"> approved regulators</w:t>
            </w:r>
            <w:r w:rsidR="00C911ED">
              <w:t>.</w:t>
            </w:r>
          </w:p>
          <w:p w14:paraId="2BC3C8DB" w14:textId="77777777" w:rsidR="005567EF" w:rsidRPr="00877698" w:rsidRDefault="005567EF" w:rsidP="004F5EA0">
            <w:pPr>
              <w:pStyle w:val="TableParagraph"/>
              <w:spacing w:line="283" w:lineRule="auto"/>
              <w:ind w:left="107" w:right="146"/>
            </w:pPr>
          </w:p>
          <w:p w14:paraId="601558AF" w14:textId="0FD012E4" w:rsidR="001674DC" w:rsidRPr="00877698" w:rsidRDefault="001674DC" w:rsidP="004F5EA0">
            <w:pPr>
              <w:pStyle w:val="TableParagraph"/>
              <w:spacing w:line="292" w:lineRule="auto"/>
              <w:ind w:left="107" w:right="123"/>
            </w:pPr>
            <w:r w:rsidRPr="00877698">
              <w:t>An approved regulator must comply with the Rules and have regard to the Guidance</w:t>
            </w:r>
            <w:r w:rsidRPr="00877698">
              <w:rPr>
                <w:position w:val="8"/>
                <w:sz w:val="16"/>
              </w:rPr>
              <w:t xml:space="preserve"> </w:t>
            </w:r>
            <w:r w:rsidRPr="00877698">
              <w:t>in applying to the LSB. In case of conflict between the Rules, Guidance and the Act, the provisions of the Act</w:t>
            </w:r>
            <w:r w:rsidRPr="00877698">
              <w:rPr>
                <w:spacing w:val="-7"/>
              </w:rPr>
              <w:t xml:space="preserve"> </w:t>
            </w:r>
            <w:r w:rsidRPr="00877698">
              <w:t>prevail.</w:t>
            </w:r>
          </w:p>
          <w:p w14:paraId="2DF82B2F" w14:textId="77777777" w:rsidR="001674DC" w:rsidRPr="00877698" w:rsidRDefault="001674DC" w:rsidP="004F5EA0">
            <w:pPr>
              <w:pStyle w:val="TableParagraph"/>
              <w:spacing w:before="4"/>
              <w:rPr>
                <w:b/>
                <w:sz w:val="20"/>
              </w:rPr>
            </w:pPr>
          </w:p>
          <w:p w14:paraId="249D7C59" w14:textId="7B393DC0" w:rsidR="001674DC" w:rsidRPr="00877698" w:rsidRDefault="001674DC" w:rsidP="004F5EA0">
            <w:pPr>
              <w:pStyle w:val="TableParagraph"/>
              <w:spacing w:line="288" w:lineRule="auto"/>
              <w:ind w:left="107" w:right="127"/>
              <w:jc w:val="both"/>
            </w:pPr>
            <w:r w:rsidRPr="00877698">
              <w:t xml:space="preserve">As set out in paragraph </w:t>
            </w:r>
            <w:r w:rsidR="002B7C5A">
              <w:t>9</w:t>
            </w:r>
            <w:r w:rsidR="00EF7AF2">
              <w:t>4</w:t>
            </w:r>
            <w:r w:rsidRPr="00877698">
              <w:t xml:space="preserve"> of the Guidance, </w:t>
            </w:r>
            <w:r w:rsidR="007941C4">
              <w:t xml:space="preserve">the LSB may provide informal feedback on </w:t>
            </w:r>
            <w:r w:rsidR="00675C48">
              <w:t xml:space="preserve">some </w:t>
            </w:r>
            <w:r w:rsidR="007941C4">
              <w:t>proposals before an application is submitted.</w:t>
            </w:r>
          </w:p>
          <w:p w14:paraId="48B826BE" w14:textId="77777777" w:rsidR="001674DC" w:rsidRPr="00877698" w:rsidRDefault="001674DC" w:rsidP="004F5EA0">
            <w:pPr>
              <w:pStyle w:val="TableParagraph"/>
              <w:spacing w:before="9"/>
              <w:rPr>
                <w:b/>
                <w:sz w:val="20"/>
              </w:rPr>
            </w:pPr>
          </w:p>
          <w:p w14:paraId="5BB31AA4" w14:textId="776F4A8D" w:rsidR="001674DC" w:rsidRPr="00877698" w:rsidRDefault="001674DC" w:rsidP="004F5EA0">
            <w:pPr>
              <w:pStyle w:val="TableParagraph"/>
              <w:spacing w:line="288" w:lineRule="auto"/>
              <w:ind w:left="107" w:right="429"/>
            </w:pPr>
            <w:r w:rsidRPr="00877698">
              <w:t xml:space="preserve">The approved regulator </w:t>
            </w:r>
            <w:proofErr w:type="gramStart"/>
            <w:r w:rsidRPr="00877698">
              <w:t>submitting an application</w:t>
            </w:r>
            <w:proofErr w:type="gramEnd"/>
            <w:r w:rsidRPr="00877698">
              <w:t xml:space="preserve"> takes responsibility for the accuracy and completeness of the information provided</w:t>
            </w:r>
            <w:r w:rsidR="00957C3D">
              <w:t>.</w:t>
            </w:r>
          </w:p>
          <w:p w14:paraId="0111FAB2" w14:textId="77777777" w:rsidR="001674DC" w:rsidRPr="00877698" w:rsidRDefault="001674DC" w:rsidP="004F5EA0">
            <w:pPr>
              <w:pStyle w:val="TableParagraph"/>
              <w:rPr>
                <w:b/>
                <w:sz w:val="21"/>
              </w:rPr>
            </w:pPr>
          </w:p>
          <w:p w14:paraId="29CB2E78" w14:textId="2BAE3CD8" w:rsidR="001674DC" w:rsidRPr="00877698" w:rsidRDefault="001674DC" w:rsidP="004F5EA0">
            <w:pPr>
              <w:pStyle w:val="TableParagraph"/>
              <w:spacing w:line="288" w:lineRule="auto"/>
              <w:ind w:left="107" w:right="135"/>
            </w:pPr>
            <w:r w:rsidRPr="00877698">
              <w:t>On receipt of a</w:t>
            </w:r>
            <w:r w:rsidR="00C911ED">
              <w:t>n</w:t>
            </w:r>
            <w:r w:rsidRPr="00877698">
              <w:t xml:space="preserve"> application, the LSB will </w:t>
            </w:r>
            <w:r w:rsidR="00647F96">
              <w:t xml:space="preserve">acknowledge receipt and confirm to </w:t>
            </w:r>
            <w:r w:rsidRPr="00877698">
              <w:t xml:space="preserve">the approved regulator in writing the </w:t>
            </w:r>
            <w:r w:rsidR="00C911ED">
              <w:t>end date for the initial decision period of 28 days</w:t>
            </w:r>
            <w:r w:rsidRPr="00877698">
              <w:t>, subject to any extension</w:t>
            </w:r>
            <w:r w:rsidR="00FF6AE4">
              <w:t xml:space="preserve"> by consent</w:t>
            </w:r>
            <w:r w:rsidR="00FF2E5B">
              <w:t xml:space="preserve"> or</w:t>
            </w:r>
            <w:r w:rsidR="00FF6AE4">
              <w:t xml:space="preserve"> notice</w:t>
            </w:r>
            <w:r w:rsidR="00FF2E5B">
              <w:t>,</w:t>
            </w:r>
            <w:r w:rsidR="00FF6AE4">
              <w:t xml:space="preserve"> or </w:t>
            </w:r>
            <w:proofErr w:type="gramStart"/>
            <w:r w:rsidR="00FF6AE4">
              <w:t>as a consequence of</w:t>
            </w:r>
            <w:proofErr w:type="gramEnd"/>
            <w:r w:rsidR="00FF6AE4">
              <w:t xml:space="preserve"> a warning notice given by the LSB</w:t>
            </w:r>
            <w:r w:rsidR="0039452E">
              <w:t>. The LS</w:t>
            </w:r>
            <w:r w:rsidR="00B32788">
              <w:t>B</w:t>
            </w:r>
            <w:r w:rsidR="0039452E">
              <w:t xml:space="preserve"> will </w:t>
            </w:r>
            <w:r w:rsidRPr="00877698">
              <w:t xml:space="preserve">notify the approved regulator of its decision </w:t>
            </w:r>
            <w:r w:rsidR="005177CE">
              <w:t>pursuant to paragraph 25(</w:t>
            </w:r>
            <w:r w:rsidR="00C155AE">
              <w:t>6) of Schedule 4 to the Act</w:t>
            </w:r>
            <w:r w:rsidR="00D4035B">
              <w:t xml:space="preserve"> and publish that notice on its website</w:t>
            </w:r>
            <w:r w:rsidR="00F41E50">
              <w:t>.</w:t>
            </w:r>
          </w:p>
        </w:tc>
      </w:tr>
    </w:tbl>
    <w:p w14:paraId="2BC54600" w14:textId="77777777" w:rsidR="001674DC" w:rsidRPr="00877698" w:rsidRDefault="001674DC" w:rsidP="001674DC">
      <w:pPr>
        <w:pStyle w:val="BodyText"/>
        <w:spacing w:before="0"/>
        <w:ind w:left="0" w:firstLine="0"/>
        <w:rPr>
          <w:b/>
          <w:sz w:val="20"/>
        </w:rPr>
      </w:pPr>
    </w:p>
    <w:p w14:paraId="3B040A22" w14:textId="0E33EFE7" w:rsidR="001674DC" w:rsidRPr="00F330AB" w:rsidRDefault="001674DC" w:rsidP="00F330AB">
      <w:pPr>
        <w:pStyle w:val="BodyText"/>
        <w:spacing w:before="7"/>
        <w:ind w:left="0" w:firstLine="0"/>
        <w:rPr>
          <w:b/>
          <w:sz w:val="16"/>
        </w:rPr>
      </w:pPr>
    </w:p>
    <w:tbl>
      <w:tblPr>
        <w:tblW w:w="9640"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40"/>
      </w:tblGrid>
      <w:tr w:rsidR="001674DC" w:rsidRPr="00877698" w14:paraId="18861862" w14:textId="77777777" w:rsidTr="008043B4">
        <w:trPr>
          <w:trHeight w:val="983"/>
        </w:trPr>
        <w:tc>
          <w:tcPr>
            <w:tcW w:w="9640" w:type="dxa"/>
          </w:tcPr>
          <w:p w14:paraId="635A9EBA" w14:textId="76011BC1" w:rsidR="001674DC" w:rsidRPr="00877698" w:rsidRDefault="00FF6AE4" w:rsidP="004F5EA0">
            <w:pPr>
              <w:pStyle w:val="TableParagraph"/>
              <w:ind w:left="107"/>
              <w:rPr>
                <w:b/>
              </w:rPr>
            </w:pPr>
            <w:r>
              <w:rPr>
                <w:b/>
                <w:u w:val="thick"/>
              </w:rPr>
              <w:lastRenderedPageBreak/>
              <w:t xml:space="preserve">Publication </w:t>
            </w:r>
          </w:p>
          <w:p w14:paraId="26883BE2" w14:textId="77777777" w:rsidR="001674DC" w:rsidRPr="00877698" w:rsidRDefault="001674DC" w:rsidP="004F5EA0">
            <w:pPr>
              <w:pStyle w:val="TableParagraph"/>
              <w:spacing w:before="11"/>
              <w:rPr>
                <w:sz w:val="24"/>
              </w:rPr>
            </w:pPr>
          </w:p>
          <w:p w14:paraId="68CFA3E3" w14:textId="0B115985" w:rsidR="00FF6AE4" w:rsidRDefault="001674DC" w:rsidP="004F5EA0">
            <w:pPr>
              <w:pStyle w:val="TableParagraph"/>
              <w:spacing w:line="288" w:lineRule="auto"/>
              <w:ind w:left="107" w:right="131"/>
            </w:pPr>
            <w:r w:rsidRPr="00877698">
              <w:t>We publish all applications on our website</w:t>
            </w:r>
            <w:r w:rsidR="00FF6AE4">
              <w:t>, along with any extension notice, warning notice and the decision notice once made</w:t>
            </w:r>
            <w:r w:rsidRPr="00877698">
              <w:t xml:space="preserve">. </w:t>
            </w:r>
          </w:p>
          <w:p w14:paraId="33A3F61E" w14:textId="3425BC95" w:rsidR="00FF6AE4" w:rsidRDefault="00FF6AE4" w:rsidP="004F5EA0">
            <w:pPr>
              <w:pStyle w:val="TableParagraph"/>
              <w:spacing w:line="288" w:lineRule="auto"/>
              <w:ind w:left="107" w:right="131"/>
            </w:pPr>
          </w:p>
          <w:p w14:paraId="26C0783F" w14:textId="441EFC71" w:rsidR="00FF6AE4" w:rsidRDefault="00FF6AE4" w:rsidP="004F5EA0">
            <w:pPr>
              <w:pStyle w:val="TableParagraph"/>
              <w:spacing w:line="288" w:lineRule="auto"/>
              <w:ind w:left="107" w:right="131"/>
            </w:pPr>
            <w:r>
              <w:t xml:space="preserve">Ordinarily we publish third party correspondence received on applications with personal data redacted </w:t>
            </w:r>
            <w:r w:rsidR="004A776A">
              <w:t>unless a request is made to keep it confidential</w:t>
            </w:r>
            <w:r w:rsidR="00A66F80">
              <w:t>.</w:t>
            </w:r>
          </w:p>
          <w:p w14:paraId="3F7E1AB0" w14:textId="77777777" w:rsidR="00FF6AE4" w:rsidRDefault="00FF6AE4" w:rsidP="004F5EA0">
            <w:pPr>
              <w:pStyle w:val="TableParagraph"/>
              <w:spacing w:line="288" w:lineRule="auto"/>
              <w:ind w:left="107" w:right="131"/>
            </w:pPr>
          </w:p>
          <w:p w14:paraId="27569622" w14:textId="63D296F2" w:rsidR="00FF6AE4" w:rsidRDefault="00FF6AE4" w:rsidP="004F5EA0">
            <w:pPr>
              <w:pStyle w:val="TableParagraph"/>
              <w:spacing w:line="288" w:lineRule="auto"/>
              <w:ind w:left="107" w:right="131"/>
              <w:rPr>
                <w:b/>
                <w:u w:val="thick"/>
              </w:rPr>
            </w:pPr>
            <w:r w:rsidRPr="00877698">
              <w:rPr>
                <w:b/>
                <w:u w:val="thick"/>
              </w:rPr>
              <w:t>Confidential or commercially sensitive information</w:t>
            </w:r>
          </w:p>
          <w:p w14:paraId="20F5A6EB" w14:textId="77777777" w:rsidR="00FF6AE4" w:rsidRDefault="00FF6AE4" w:rsidP="004F5EA0">
            <w:pPr>
              <w:pStyle w:val="TableParagraph"/>
              <w:spacing w:line="288" w:lineRule="auto"/>
              <w:ind w:left="107" w:right="131"/>
            </w:pPr>
          </w:p>
          <w:p w14:paraId="536E1FAC" w14:textId="00CF2F4F" w:rsidR="001674DC" w:rsidRPr="00877698" w:rsidRDefault="001674DC" w:rsidP="004F5EA0">
            <w:pPr>
              <w:pStyle w:val="TableParagraph"/>
              <w:spacing w:line="288" w:lineRule="auto"/>
              <w:ind w:left="107" w:right="131"/>
            </w:pPr>
            <w:r w:rsidRPr="00877698">
              <w:t>If any information submitted as part of the application is considered by the approved regulator to be confidential or commercially sensitive, please state this in the cover email or letter which accompanies the application and provide reasons as to why the information in question should not be published.</w:t>
            </w:r>
          </w:p>
          <w:p w14:paraId="42C1E9C4" w14:textId="77777777" w:rsidR="001674DC" w:rsidRPr="00877698" w:rsidRDefault="001674DC" w:rsidP="004F5EA0">
            <w:pPr>
              <w:pStyle w:val="TableParagraph"/>
              <w:rPr>
                <w:sz w:val="24"/>
              </w:rPr>
            </w:pPr>
          </w:p>
          <w:p w14:paraId="2A78E2A4" w14:textId="187F50DB" w:rsidR="001674DC" w:rsidRPr="00877698" w:rsidRDefault="001674DC" w:rsidP="004F5EA0">
            <w:pPr>
              <w:pStyle w:val="TableParagraph"/>
              <w:ind w:left="107"/>
              <w:rPr>
                <w:b/>
              </w:rPr>
            </w:pPr>
            <w:r w:rsidRPr="00877698">
              <w:rPr>
                <w:b/>
                <w:u w:val="thick"/>
              </w:rPr>
              <w:t xml:space="preserve">Contents </w:t>
            </w:r>
          </w:p>
          <w:p w14:paraId="7A9B75A8" w14:textId="77777777" w:rsidR="001674DC" w:rsidRPr="00877698" w:rsidRDefault="001674DC" w:rsidP="004F5EA0">
            <w:pPr>
              <w:pStyle w:val="TableParagraph"/>
              <w:rPr>
                <w:sz w:val="24"/>
              </w:rPr>
            </w:pPr>
          </w:p>
          <w:p w14:paraId="1CCA25B6" w14:textId="7ECCEE20" w:rsidR="00C91BE0" w:rsidRPr="00FA4A8E" w:rsidRDefault="00C91BE0" w:rsidP="00BB0574">
            <w:pPr>
              <w:pStyle w:val="TableParagraph"/>
              <w:numPr>
                <w:ilvl w:val="0"/>
                <w:numId w:val="2"/>
              </w:numPr>
            </w:pPr>
            <w:r w:rsidRPr="00FA4A8E">
              <w:t>Summary/Overview</w:t>
            </w:r>
            <w:r w:rsidR="007268E0">
              <w:t>.</w:t>
            </w:r>
          </w:p>
          <w:p w14:paraId="157FCDF2" w14:textId="10A8F6D1" w:rsidR="00FF6AE4" w:rsidRDefault="00FF6AE4" w:rsidP="00BB0574">
            <w:pPr>
              <w:pStyle w:val="TableParagraph"/>
              <w:numPr>
                <w:ilvl w:val="0"/>
                <w:numId w:val="2"/>
              </w:numPr>
            </w:pPr>
            <w:r>
              <w:t>Regulatory objectives and better regulation principles</w:t>
            </w:r>
            <w:r w:rsidR="001659FA">
              <w:t xml:space="preserve"> – details on the impact of the proposals on the regulatory objectives, including assessment of potential benefits and detriments against those objectives, having regard to the better regulation principles. Where there are negative impacts, how the alterations nonetheless comply with and thus promote the regulatory objectives</w:t>
            </w:r>
            <w:r w:rsidR="00F12EDF">
              <w:t xml:space="preserve"> overall</w:t>
            </w:r>
            <w:r w:rsidR="001659FA">
              <w:t xml:space="preserve"> and are in the public interest. </w:t>
            </w:r>
          </w:p>
          <w:p w14:paraId="7470C422" w14:textId="77777777" w:rsidR="00FF6AE4" w:rsidRDefault="00FF6AE4" w:rsidP="00BB0574">
            <w:pPr>
              <w:pStyle w:val="TableParagraph"/>
              <w:numPr>
                <w:ilvl w:val="0"/>
                <w:numId w:val="2"/>
              </w:numPr>
            </w:pPr>
            <w:r>
              <w:t xml:space="preserve">Alterations </w:t>
            </w:r>
          </w:p>
          <w:p w14:paraId="62D9F484" w14:textId="11CFD4C0" w:rsidR="00FF6AE4" w:rsidRDefault="00FF6AE4" w:rsidP="00BB0574">
            <w:pPr>
              <w:pStyle w:val="TableParagraph"/>
              <w:numPr>
                <w:ilvl w:val="1"/>
                <w:numId w:val="2"/>
              </w:numPr>
            </w:pPr>
            <w:r>
              <w:t>F</w:t>
            </w:r>
            <w:r w:rsidRPr="00FA4A8E">
              <w:t xml:space="preserve">ull details </w:t>
            </w:r>
            <w:r w:rsidR="00F055CC">
              <w:t xml:space="preserve">and explanation of each </w:t>
            </w:r>
            <w:r w:rsidRPr="00FA4A8E">
              <w:t xml:space="preserve">alteration. This </w:t>
            </w:r>
            <w:r w:rsidR="00F12EDF">
              <w:t>include</w:t>
            </w:r>
            <w:r w:rsidR="008248D1">
              <w:t>s</w:t>
            </w:r>
            <w:r w:rsidRPr="00FA4A8E">
              <w:t xml:space="preserve"> a schedule of changes, a track change word document or any other method the </w:t>
            </w:r>
            <w:r>
              <w:t>a</w:t>
            </w:r>
            <w:r w:rsidRPr="00FA4A8E">
              <w:t xml:space="preserve">pproved </w:t>
            </w:r>
            <w:r>
              <w:t>r</w:t>
            </w:r>
            <w:r w:rsidRPr="00FA4A8E">
              <w:t>egulator considers appropriate.</w:t>
            </w:r>
          </w:p>
          <w:p w14:paraId="0B91FFC7" w14:textId="63754B1E" w:rsidR="00AF6C7E" w:rsidRDefault="00C91BE0" w:rsidP="00BB0574">
            <w:pPr>
              <w:pStyle w:val="TableParagraph"/>
              <w:numPr>
                <w:ilvl w:val="1"/>
                <w:numId w:val="2"/>
              </w:numPr>
            </w:pPr>
            <w:r w:rsidRPr="00FA4A8E">
              <w:t>Rationale</w:t>
            </w:r>
            <w:r w:rsidR="00AE58B7">
              <w:t xml:space="preserve">, </w:t>
            </w:r>
            <w:r w:rsidR="00F26967">
              <w:t>intent</w:t>
            </w:r>
            <w:r w:rsidR="00AE58B7">
              <w:t>,</w:t>
            </w:r>
            <w:r w:rsidR="00F26967">
              <w:t xml:space="preserve"> purpose</w:t>
            </w:r>
            <w:r w:rsidR="00AE58B7">
              <w:t>, and effect</w:t>
            </w:r>
            <w:r w:rsidR="00F26967">
              <w:t xml:space="preserve"> of </w:t>
            </w:r>
            <w:r w:rsidR="00926005">
              <w:t xml:space="preserve">each </w:t>
            </w:r>
            <w:r w:rsidR="00F26967">
              <w:t>alteration</w:t>
            </w:r>
            <w:r w:rsidR="00965457">
              <w:t>, including detail on any defect in the regulation of regulated persons t</w:t>
            </w:r>
            <w:r w:rsidR="0055465F">
              <w:t>hat will be remedied by the alteration</w:t>
            </w:r>
            <w:r w:rsidR="00F26967">
              <w:t>.</w:t>
            </w:r>
          </w:p>
          <w:p w14:paraId="44A8F37A" w14:textId="39EE71D6" w:rsidR="00F12EDF" w:rsidRDefault="00F26967" w:rsidP="00BB0574">
            <w:pPr>
              <w:pStyle w:val="TableParagraph"/>
              <w:numPr>
                <w:ilvl w:val="1"/>
                <w:numId w:val="2"/>
              </w:numPr>
            </w:pPr>
            <w:r>
              <w:t>Details on how and when the alterations will be implemented.</w:t>
            </w:r>
          </w:p>
          <w:p w14:paraId="02E6F951" w14:textId="5DBE84AF" w:rsidR="00F12EDF" w:rsidRDefault="00C77887" w:rsidP="00BB0574">
            <w:pPr>
              <w:pStyle w:val="TableParagraph"/>
              <w:numPr>
                <w:ilvl w:val="1"/>
                <w:numId w:val="2"/>
              </w:numPr>
            </w:pPr>
            <w:r>
              <w:t>An assessment of whether the alteration</w:t>
            </w:r>
            <w:r w:rsidR="00701D18">
              <w:t>s</w:t>
            </w:r>
            <w:r>
              <w:t xml:space="preserve"> impact on the regulation of </w:t>
            </w:r>
            <w:r w:rsidR="00302D47">
              <w:t xml:space="preserve">regulated </w:t>
            </w:r>
            <w:r>
              <w:t xml:space="preserve">persons by another approved regulator or approved regulators, and where there </w:t>
            </w:r>
            <w:proofErr w:type="gramStart"/>
            <w:r>
              <w:t>is</w:t>
            </w:r>
            <w:proofErr w:type="gramEnd"/>
            <w:r>
              <w:t xml:space="preserve"> impact details of consultation with the affected approved regulator</w:t>
            </w:r>
            <w:r w:rsidR="007F0FE8">
              <w:t xml:space="preserve">, </w:t>
            </w:r>
            <w:r>
              <w:t xml:space="preserve">any regulatory conflict and how </w:t>
            </w:r>
            <w:r w:rsidR="007F0FE8">
              <w:t xml:space="preserve">it </w:t>
            </w:r>
            <w:r>
              <w:t>will be</w:t>
            </w:r>
            <w:r w:rsidR="007F0FE8">
              <w:t xml:space="preserve"> resolved</w:t>
            </w:r>
            <w:r w:rsidR="00434A8C">
              <w:t xml:space="preserve"> as is reasonably practicable</w:t>
            </w:r>
            <w:r>
              <w:t>.</w:t>
            </w:r>
            <w:r w:rsidR="00C97EF5">
              <w:t xml:space="preserve"> </w:t>
            </w:r>
          </w:p>
          <w:p w14:paraId="044549A8" w14:textId="5FA387EA" w:rsidR="00F26967" w:rsidRDefault="00C97EF5" w:rsidP="00BB0574">
            <w:pPr>
              <w:pStyle w:val="TableParagraph"/>
              <w:numPr>
                <w:ilvl w:val="1"/>
                <w:numId w:val="2"/>
              </w:numPr>
            </w:pPr>
            <w:r>
              <w:t>The</w:t>
            </w:r>
            <w:r w:rsidR="00F12EDF">
              <w:t xml:space="preserve"> above </w:t>
            </w:r>
            <w:r>
              <w:t xml:space="preserve">applies to any conflict with an external regulatory body – </w:t>
            </w:r>
            <w:r w:rsidR="009B4AD5">
              <w:t xml:space="preserve">and </w:t>
            </w:r>
            <w:r>
              <w:t xml:space="preserve">include measures </w:t>
            </w:r>
            <w:r w:rsidR="00A01A54">
              <w:t xml:space="preserve">as </w:t>
            </w:r>
            <w:r w:rsidR="006E6D1F">
              <w:t xml:space="preserve">is </w:t>
            </w:r>
            <w:r w:rsidR="00A01A54">
              <w:t xml:space="preserve">reasonably practicable </w:t>
            </w:r>
            <w:r w:rsidR="006E6D1F">
              <w:t xml:space="preserve">and appropriate in the circumstances </w:t>
            </w:r>
            <w:r>
              <w:t xml:space="preserve">to prevent unnecessary duplication of regulatory provisions. </w:t>
            </w:r>
          </w:p>
          <w:p w14:paraId="360A0BAA" w14:textId="7DECABAE" w:rsidR="006E5EF0" w:rsidRPr="00FA4A8E" w:rsidRDefault="00A6781D" w:rsidP="00BB0574">
            <w:pPr>
              <w:pStyle w:val="TableParagraph"/>
              <w:numPr>
                <w:ilvl w:val="0"/>
                <w:numId w:val="2"/>
              </w:numPr>
            </w:pPr>
            <w:r>
              <w:t xml:space="preserve">Consultation and Engagement: </w:t>
            </w:r>
            <w:r w:rsidR="006E5EF0">
              <w:t>Information on the consultation/engagement undertaken</w:t>
            </w:r>
            <w:r>
              <w:t xml:space="preserve"> by the approved regulator</w:t>
            </w:r>
            <w:r w:rsidR="006E5EF0">
              <w:t xml:space="preserve"> when developing the proposals. This must include information on the approved regulator</w:t>
            </w:r>
            <w:r w:rsidR="00B815E5">
              <w:t>’</w:t>
            </w:r>
            <w:r w:rsidR="006E5EF0">
              <w:t>s consideration of any responses to the consultation</w:t>
            </w:r>
            <w:r w:rsidR="009E2F1A">
              <w:t>, any consequential changes made to the alterations,</w:t>
            </w:r>
            <w:r w:rsidR="006E5EF0">
              <w:t xml:space="preserve"> and an explanation of why the approach to consultation </w:t>
            </w:r>
            <w:r w:rsidR="00B17778">
              <w:t xml:space="preserve">and engagement </w:t>
            </w:r>
            <w:r w:rsidR="006E5EF0">
              <w:t>was proportionate in the circumstances.</w:t>
            </w:r>
          </w:p>
          <w:p w14:paraId="43E0C1D5" w14:textId="2296CA39" w:rsidR="00C91BE0" w:rsidRDefault="009E2F1A" w:rsidP="00BB0574">
            <w:pPr>
              <w:pStyle w:val="TableParagraph"/>
              <w:numPr>
                <w:ilvl w:val="0"/>
                <w:numId w:val="2"/>
              </w:numPr>
            </w:pPr>
            <w:r>
              <w:t xml:space="preserve">Impact Assessment: </w:t>
            </w:r>
            <w:r w:rsidR="00C91BE0" w:rsidRPr="00FA4A8E">
              <w:t>An</w:t>
            </w:r>
            <w:r w:rsidR="006E5EF0">
              <w:t xml:space="preserve"> </w:t>
            </w:r>
            <w:r w:rsidR="004E03F3">
              <w:t>assessment of the impact of the alteration</w:t>
            </w:r>
            <w:r>
              <w:t>s</w:t>
            </w:r>
            <w:r w:rsidR="004E03F3">
              <w:t xml:space="preserve"> on persons with protected characteristics as defined by </w:t>
            </w:r>
            <w:r w:rsidR="004E03F3" w:rsidRPr="008809E1">
              <w:t>section 4 of the Equality Act 2010</w:t>
            </w:r>
            <w:r w:rsidR="00961723" w:rsidRPr="008809E1">
              <w:t xml:space="preserve"> along with details of any measures to mitigate any </w:t>
            </w:r>
            <w:r w:rsidR="00F63A63" w:rsidRPr="008809E1">
              <w:t>adverse</w:t>
            </w:r>
            <w:r w:rsidR="00961723" w:rsidRPr="008809E1">
              <w:t xml:space="preserve"> impacts</w:t>
            </w:r>
            <w:r w:rsidR="002F44B7" w:rsidRPr="008809E1">
              <w:rPr>
                <w:bCs/>
              </w:rPr>
              <w:t xml:space="preserve"> and why any remaining adverse impact is proportionate, reasonable and not prejudicial to the regulatory objectives overall</w:t>
            </w:r>
            <w:r w:rsidR="0074330C">
              <w:rPr>
                <w:bCs/>
              </w:rPr>
              <w:t>.</w:t>
            </w:r>
            <w:r w:rsidR="003E5544" w:rsidRPr="008809E1">
              <w:t xml:space="preserve"> To </w:t>
            </w:r>
            <w:r w:rsidR="003E5544">
              <w:t>i</w:t>
            </w:r>
            <w:r w:rsidR="00D03B6E">
              <w:t>nclude details on</w:t>
            </w:r>
            <w:r w:rsidR="0019776B">
              <w:t xml:space="preserve"> how the alterations advance equality of opportunity between persons who share protected characteristics and persons who do not, </w:t>
            </w:r>
            <w:r w:rsidR="00A85196">
              <w:t>and on how</w:t>
            </w:r>
            <w:r w:rsidR="00D03B6E">
              <w:t xml:space="preserve"> </w:t>
            </w:r>
            <w:r w:rsidR="0019776B">
              <w:t xml:space="preserve">the alterations </w:t>
            </w:r>
            <w:r w:rsidR="00A85196">
              <w:t xml:space="preserve">support the aim of </w:t>
            </w:r>
            <w:r w:rsidR="0019776B">
              <w:t>dismantle barriers to a diverse and inclusive profession</w:t>
            </w:r>
            <w:r w:rsidR="00A85196">
              <w:t xml:space="preserve"> where relevant</w:t>
            </w:r>
            <w:r w:rsidR="0019776B">
              <w:t xml:space="preserve">. </w:t>
            </w:r>
          </w:p>
          <w:p w14:paraId="50B557BC" w14:textId="609B7BA8" w:rsidR="00961723" w:rsidRDefault="00961723" w:rsidP="00BB0574">
            <w:pPr>
              <w:pStyle w:val="TableParagraph"/>
              <w:numPr>
                <w:ilvl w:val="0"/>
                <w:numId w:val="2"/>
              </w:numPr>
            </w:pPr>
            <w:r>
              <w:t xml:space="preserve">An assessment of the impact of the </w:t>
            </w:r>
            <w:r w:rsidR="00F63A63">
              <w:t xml:space="preserve">alterations on the conduct of legal services by </w:t>
            </w:r>
            <w:r w:rsidR="00302D47">
              <w:t xml:space="preserve">regulated </w:t>
            </w:r>
            <w:r w:rsidR="00F63A63">
              <w:t>persons</w:t>
            </w:r>
            <w:r w:rsidR="004A058B">
              <w:t>, consumers and the public interest,</w:t>
            </w:r>
            <w:r w:rsidR="00F63A63">
              <w:t xml:space="preserve"> along with details of </w:t>
            </w:r>
            <w:r w:rsidR="00597A7F">
              <w:t>measures to mitigate any adverse impacts.</w:t>
            </w:r>
            <w:r w:rsidR="004A058B">
              <w:t xml:space="preserve"> Where adverse impact remains, explain why this is </w:t>
            </w:r>
            <w:r w:rsidR="004A058B">
              <w:lastRenderedPageBreak/>
              <w:t xml:space="preserve">proportionate, reasonable and will not be prejudicial to the regulatory objectives overall. If significant alterations to the regulatory framework is proposed, an approved regulator must undertake a proportionately more detailed assessment of the potential impact on the regulated persons, consumers and the public interest.  </w:t>
            </w:r>
          </w:p>
          <w:p w14:paraId="57D14BCC" w14:textId="76F98292" w:rsidR="00597A7F" w:rsidRPr="00FA4A8E" w:rsidRDefault="00597A7F" w:rsidP="00BB0574">
            <w:pPr>
              <w:pStyle w:val="TableParagraph"/>
              <w:numPr>
                <w:ilvl w:val="0"/>
                <w:numId w:val="2"/>
              </w:numPr>
            </w:pPr>
            <w:r>
              <w:t xml:space="preserve">Information on the evaluation and monitoring the </w:t>
            </w:r>
            <w:r w:rsidR="0055465F">
              <w:t xml:space="preserve">approved </w:t>
            </w:r>
            <w:r>
              <w:t>regulator will undertake of the impact of the alterations once they have been implemented.</w:t>
            </w:r>
          </w:p>
          <w:p w14:paraId="1716CB1B" w14:textId="58DBE0F5" w:rsidR="00C77887" w:rsidRDefault="00CE2AAA" w:rsidP="00BB0574">
            <w:pPr>
              <w:pStyle w:val="TableParagraph"/>
              <w:numPr>
                <w:ilvl w:val="0"/>
                <w:numId w:val="2"/>
              </w:numPr>
            </w:pPr>
            <w:bookmarkStart w:id="0" w:name="_Hlk71982055"/>
            <w:r>
              <w:t>A</w:t>
            </w:r>
            <w:r w:rsidR="00C77887">
              <w:t>ny draft guide or policy that will support implementation of the alterations</w:t>
            </w:r>
            <w:r w:rsidR="006D2185">
              <w:t>.</w:t>
            </w:r>
          </w:p>
          <w:bookmarkEnd w:id="0"/>
          <w:p w14:paraId="0F11C717" w14:textId="79697B85" w:rsidR="001674DC" w:rsidRPr="00877698" w:rsidRDefault="00597A7F" w:rsidP="0094678E">
            <w:pPr>
              <w:pStyle w:val="TableParagraph"/>
              <w:spacing w:before="173" w:line="288" w:lineRule="auto"/>
              <w:ind w:right="221"/>
            </w:pPr>
            <w:r>
              <w:t>T</w:t>
            </w:r>
            <w:r w:rsidR="001674DC" w:rsidRPr="00877698">
              <w:t xml:space="preserve">he minimum level of information we expect from approved regulators is set out </w:t>
            </w:r>
            <w:r>
              <w:t>above</w:t>
            </w:r>
            <w:r w:rsidR="001674DC" w:rsidRPr="00877698">
              <w:t>. However, additional information may be provided, for example by reference to the Guidance</w:t>
            </w:r>
            <w:r w:rsidR="00C97EF5">
              <w:t>. The LSB may also request further information.</w:t>
            </w:r>
          </w:p>
          <w:p w14:paraId="380F8596" w14:textId="77777777" w:rsidR="001674DC" w:rsidRPr="00877698" w:rsidRDefault="001674DC" w:rsidP="004F5EA0">
            <w:pPr>
              <w:pStyle w:val="TableParagraph"/>
              <w:spacing w:before="9"/>
              <w:rPr>
                <w:sz w:val="30"/>
              </w:rPr>
            </w:pPr>
          </w:p>
          <w:p w14:paraId="4684A93A" w14:textId="4C41C601" w:rsidR="001674DC" w:rsidRPr="00877698" w:rsidRDefault="001674DC" w:rsidP="004F5EA0">
            <w:pPr>
              <w:pStyle w:val="TableParagraph"/>
              <w:ind w:left="107"/>
              <w:rPr>
                <w:b/>
              </w:rPr>
            </w:pPr>
            <w:r w:rsidRPr="00877698">
              <w:rPr>
                <w:b/>
                <w:u w:val="thick"/>
              </w:rPr>
              <w:t>Submission</w:t>
            </w:r>
          </w:p>
          <w:p w14:paraId="6A5CF8D3" w14:textId="77777777" w:rsidR="001674DC" w:rsidRPr="00877698" w:rsidRDefault="001674DC" w:rsidP="004F5EA0">
            <w:pPr>
              <w:pStyle w:val="TableParagraph"/>
              <w:spacing w:before="5"/>
              <w:rPr>
                <w:sz w:val="25"/>
              </w:rPr>
            </w:pPr>
          </w:p>
          <w:p w14:paraId="0BC29FEE" w14:textId="4695D3FA" w:rsidR="001674DC" w:rsidRPr="00877698" w:rsidRDefault="001674DC" w:rsidP="004F5EA0">
            <w:pPr>
              <w:pStyle w:val="TableParagraph"/>
              <w:spacing w:line="288" w:lineRule="auto"/>
              <w:ind w:left="107" w:right="430"/>
            </w:pPr>
            <w:r w:rsidRPr="00877698">
              <w:t>We would prefer to receive applications electronically, but hard copy applications are also welcome. Applications should be sent to:</w:t>
            </w:r>
          </w:p>
          <w:p w14:paraId="447E28CE" w14:textId="77777777" w:rsidR="001674DC" w:rsidRPr="00877698" w:rsidRDefault="001674DC" w:rsidP="004F5EA0">
            <w:pPr>
              <w:pStyle w:val="TableParagraph"/>
              <w:spacing w:before="10"/>
              <w:rPr>
                <w:sz w:val="20"/>
              </w:rPr>
            </w:pPr>
          </w:p>
          <w:p w14:paraId="36F03B48" w14:textId="4113CEDC" w:rsidR="001674DC" w:rsidRPr="00877698" w:rsidRDefault="001674DC" w:rsidP="004F5EA0">
            <w:pPr>
              <w:pStyle w:val="TableParagraph"/>
              <w:spacing w:line="516" w:lineRule="auto"/>
              <w:ind w:left="107" w:right="4143"/>
            </w:pPr>
            <w:r w:rsidRPr="00877698">
              <w:t xml:space="preserve">Email: </w:t>
            </w:r>
            <w:hyperlink r:id="rId12">
              <w:r w:rsidRPr="00877698">
                <w:rPr>
                  <w:color w:val="0000FF"/>
                </w:rPr>
                <w:t>schedule4approvals@legalservicesboard.org.uk</w:t>
              </w:r>
            </w:hyperlink>
            <w:r w:rsidRPr="00877698">
              <w:rPr>
                <w:color w:val="0000FF"/>
              </w:rPr>
              <w:t xml:space="preserve"> </w:t>
            </w:r>
          </w:p>
          <w:p w14:paraId="3E4E0721" w14:textId="77777777" w:rsidR="00F330AB" w:rsidRPr="00877698" w:rsidRDefault="00F330AB" w:rsidP="00F330AB">
            <w:pPr>
              <w:pStyle w:val="TableParagraph"/>
              <w:spacing w:line="516" w:lineRule="auto"/>
              <w:ind w:left="107" w:right="4143"/>
            </w:pPr>
            <w:r w:rsidRPr="00877698">
              <w:t>Posted applications should be sent to:</w:t>
            </w:r>
          </w:p>
          <w:p w14:paraId="527449A4" w14:textId="77777777" w:rsidR="00F330AB" w:rsidRPr="00877698" w:rsidRDefault="00F330AB" w:rsidP="00F330AB">
            <w:pPr>
              <w:pStyle w:val="TableParagraph"/>
              <w:spacing w:line="288" w:lineRule="auto"/>
              <w:ind w:left="107" w:right="7314"/>
            </w:pPr>
            <w:r w:rsidRPr="00877698">
              <w:t>Legal Services Board 3rd floor, The Rookery 2 Dyott Street</w:t>
            </w:r>
          </w:p>
          <w:p w14:paraId="767C4593" w14:textId="776DF6B9" w:rsidR="001674DC" w:rsidRPr="00877698" w:rsidRDefault="00F330AB" w:rsidP="00F330AB">
            <w:pPr>
              <w:pStyle w:val="TableParagraph"/>
              <w:spacing w:line="288" w:lineRule="auto"/>
              <w:ind w:left="107" w:right="8378"/>
            </w:pPr>
            <w:r w:rsidRPr="00877698">
              <w:t>London</w:t>
            </w:r>
            <w:r w:rsidR="00E371A8">
              <w:t xml:space="preserve"> </w:t>
            </w:r>
            <w:r w:rsidRPr="00877698">
              <w:t>WC1A 1DE</w:t>
            </w:r>
          </w:p>
        </w:tc>
      </w:tr>
    </w:tbl>
    <w:p w14:paraId="6B62245E" w14:textId="2E6417C4" w:rsidR="001674DC" w:rsidRDefault="001674DC" w:rsidP="001674DC">
      <w:pPr>
        <w:pStyle w:val="BodyText"/>
        <w:spacing w:before="4"/>
        <w:ind w:left="0" w:firstLine="0"/>
        <w:rPr>
          <w:sz w:val="12"/>
        </w:rPr>
      </w:pPr>
    </w:p>
    <w:p w14:paraId="50F08D5F" w14:textId="376C672E" w:rsidR="00E371A8" w:rsidRDefault="00E371A8" w:rsidP="001674DC">
      <w:pPr>
        <w:pStyle w:val="BodyText"/>
        <w:spacing w:before="4"/>
        <w:ind w:left="0" w:firstLine="0"/>
        <w:rPr>
          <w:sz w:val="12"/>
        </w:rPr>
      </w:pPr>
    </w:p>
    <w:p w14:paraId="54BF183E" w14:textId="77777777" w:rsidR="00E371A8" w:rsidRPr="00877698" w:rsidRDefault="00E371A8" w:rsidP="001674DC">
      <w:pPr>
        <w:pStyle w:val="BodyText"/>
        <w:spacing w:before="4"/>
        <w:ind w:left="0" w:firstLine="0"/>
        <w:rPr>
          <w:sz w:val="12"/>
        </w:rPr>
      </w:pPr>
    </w:p>
    <w:tbl>
      <w:tblPr>
        <w:tblW w:w="9640"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40"/>
      </w:tblGrid>
      <w:tr w:rsidR="001674DC" w:rsidRPr="00877698" w14:paraId="23469B91" w14:textId="77777777" w:rsidTr="00B23511">
        <w:trPr>
          <w:trHeight w:val="304"/>
        </w:trPr>
        <w:tc>
          <w:tcPr>
            <w:tcW w:w="9640" w:type="dxa"/>
          </w:tcPr>
          <w:p w14:paraId="6EB7FBDF" w14:textId="4C077C7A" w:rsidR="001674DC" w:rsidRPr="00877698" w:rsidRDefault="001674DC" w:rsidP="00E371A8">
            <w:pPr>
              <w:pStyle w:val="TableParagraph"/>
              <w:rPr>
                <w:b/>
              </w:rPr>
            </w:pPr>
            <w:r w:rsidRPr="00877698">
              <w:rPr>
                <w:b/>
              </w:rPr>
              <w:t>Information required in an application</w:t>
            </w:r>
          </w:p>
        </w:tc>
      </w:tr>
      <w:tr w:rsidR="001674DC" w:rsidRPr="00877698" w14:paraId="59FFCB72" w14:textId="77777777" w:rsidTr="00B23511">
        <w:trPr>
          <w:trHeight w:val="846"/>
        </w:trPr>
        <w:tc>
          <w:tcPr>
            <w:tcW w:w="9640" w:type="dxa"/>
            <w:shd w:val="clear" w:color="auto" w:fill="821C6B" w:themeFill="accent1"/>
          </w:tcPr>
          <w:p w14:paraId="66CABF66" w14:textId="77777777" w:rsidR="001674DC" w:rsidRPr="00877698" w:rsidRDefault="001674DC" w:rsidP="004F5EA0">
            <w:pPr>
              <w:pStyle w:val="TableParagraph"/>
              <w:spacing w:before="9"/>
              <w:rPr>
                <w:sz w:val="20"/>
              </w:rPr>
            </w:pPr>
          </w:p>
          <w:p w14:paraId="51D7596C" w14:textId="350453B8" w:rsidR="001674DC" w:rsidRDefault="001674DC" w:rsidP="00967AD7">
            <w:pPr>
              <w:pStyle w:val="TableParagraph"/>
              <w:tabs>
                <w:tab w:val="left" w:pos="1187"/>
              </w:tabs>
              <w:spacing w:before="1"/>
              <w:ind w:left="720"/>
              <w:rPr>
                <w:b/>
                <w:color w:val="FFFFFF"/>
              </w:rPr>
            </w:pPr>
            <w:r w:rsidRPr="00877698">
              <w:rPr>
                <w:b/>
                <w:color w:val="FFFFFF"/>
              </w:rPr>
              <w:t>I.</w:t>
            </w:r>
            <w:r w:rsidR="0086672E">
              <w:rPr>
                <w:b/>
                <w:color w:val="FFFFFF"/>
              </w:rPr>
              <w:t xml:space="preserve"> </w:t>
            </w:r>
            <w:r w:rsidRPr="00877698">
              <w:rPr>
                <w:b/>
                <w:color w:val="FFFFFF"/>
              </w:rPr>
              <w:t>Summary and</w:t>
            </w:r>
            <w:r w:rsidRPr="00877698">
              <w:rPr>
                <w:b/>
                <w:color w:val="FFFFFF"/>
                <w:spacing w:val="-3"/>
              </w:rPr>
              <w:t xml:space="preserve"> </w:t>
            </w:r>
            <w:r w:rsidRPr="00877698">
              <w:rPr>
                <w:b/>
                <w:color w:val="FFFFFF"/>
              </w:rPr>
              <w:t>overview</w:t>
            </w:r>
          </w:p>
          <w:p w14:paraId="6A9646BE" w14:textId="77777777" w:rsidR="004C2C30" w:rsidRDefault="004C2C30" w:rsidP="004C2C30">
            <w:pPr>
              <w:pStyle w:val="TableParagraph"/>
              <w:tabs>
                <w:tab w:val="left" w:pos="1187"/>
              </w:tabs>
              <w:spacing w:before="1"/>
              <w:rPr>
                <w:b/>
                <w:color w:val="FFFFFF"/>
              </w:rPr>
            </w:pPr>
          </w:p>
          <w:p w14:paraId="08024438" w14:textId="03251AEC" w:rsidR="004C2C30" w:rsidRPr="00EB728F" w:rsidRDefault="004C2C30" w:rsidP="009915E1">
            <w:pPr>
              <w:pStyle w:val="TableParagraph"/>
              <w:tabs>
                <w:tab w:val="left" w:pos="1187"/>
              </w:tabs>
              <w:spacing w:before="1"/>
              <w:ind w:left="720"/>
              <w:rPr>
                <w:b/>
              </w:rPr>
            </w:pPr>
            <w:r w:rsidRPr="000E64D7">
              <w:rPr>
                <w:color w:val="FFFFFF" w:themeColor="background1"/>
              </w:rPr>
              <w:t xml:space="preserve">Briefly summarise the </w:t>
            </w:r>
            <w:r w:rsidR="000E64D7">
              <w:rPr>
                <w:color w:val="FFFFFF" w:themeColor="background1"/>
              </w:rPr>
              <w:t>application</w:t>
            </w:r>
          </w:p>
        </w:tc>
      </w:tr>
      <w:tr w:rsidR="001674DC" w:rsidRPr="00877698" w14:paraId="3500B5B0" w14:textId="77777777" w:rsidTr="00B23511">
        <w:trPr>
          <w:trHeight w:val="382"/>
        </w:trPr>
        <w:tc>
          <w:tcPr>
            <w:tcW w:w="9640" w:type="dxa"/>
          </w:tcPr>
          <w:p w14:paraId="6258A9C9" w14:textId="77777777" w:rsidR="001674DC" w:rsidRDefault="001674DC" w:rsidP="000E64D7">
            <w:pPr>
              <w:pStyle w:val="TableParagraph"/>
              <w:tabs>
                <w:tab w:val="left" w:pos="467"/>
                <w:tab w:val="left" w:pos="468"/>
              </w:tabs>
              <w:spacing w:before="2" w:line="283" w:lineRule="auto"/>
              <w:ind w:left="467" w:right="111"/>
            </w:pPr>
          </w:p>
          <w:p w14:paraId="2322F73C" w14:textId="77777777" w:rsidR="000E64D7" w:rsidRDefault="000E64D7" w:rsidP="000E64D7">
            <w:pPr>
              <w:pStyle w:val="TableParagraph"/>
              <w:tabs>
                <w:tab w:val="left" w:pos="467"/>
                <w:tab w:val="left" w:pos="468"/>
              </w:tabs>
              <w:spacing w:before="2" w:line="283" w:lineRule="auto"/>
              <w:ind w:left="467" w:right="111"/>
            </w:pPr>
          </w:p>
          <w:p w14:paraId="5DFB9DD6" w14:textId="77777777" w:rsidR="000E64D7" w:rsidRDefault="000E64D7" w:rsidP="000E64D7">
            <w:pPr>
              <w:pStyle w:val="TableParagraph"/>
              <w:tabs>
                <w:tab w:val="left" w:pos="467"/>
                <w:tab w:val="left" w:pos="468"/>
              </w:tabs>
              <w:spacing w:before="2" w:line="283" w:lineRule="auto"/>
              <w:ind w:left="467" w:right="111"/>
            </w:pPr>
          </w:p>
          <w:p w14:paraId="580CAFEF" w14:textId="77777777" w:rsidR="000E64D7" w:rsidRDefault="000E64D7" w:rsidP="000E64D7">
            <w:pPr>
              <w:pStyle w:val="TableParagraph"/>
              <w:tabs>
                <w:tab w:val="left" w:pos="467"/>
                <w:tab w:val="left" w:pos="468"/>
              </w:tabs>
              <w:spacing w:before="2" w:line="283" w:lineRule="auto"/>
              <w:ind w:left="467" w:right="111"/>
            </w:pPr>
          </w:p>
          <w:p w14:paraId="481E1310" w14:textId="77777777" w:rsidR="000E64D7" w:rsidRDefault="000E64D7" w:rsidP="000E64D7">
            <w:pPr>
              <w:pStyle w:val="TableParagraph"/>
              <w:tabs>
                <w:tab w:val="left" w:pos="467"/>
                <w:tab w:val="left" w:pos="468"/>
              </w:tabs>
              <w:spacing w:before="2" w:line="283" w:lineRule="auto"/>
              <w:ind w:left="467" w:right="111"/>
            </w:pPr>
          </w:p>
          <w:p w14:paraId="5D738D4D" w14:textId="79C650FE" w:rsidR="000E64D7" w:rsidRPr="00877698" w:rsidRDefault="000E64D7" w:rsidP="000E64D7">
            <w:pPr>
              <w:pStyle w:val="TableParagraph"/>
              <w:tabs>
                <w:tab w:val="left" w:pos="467"/>
                <w:tab w:val="left" w:pos="468"/>
              </w:tabs>
              <w:spacing w:before="2" w:line="283" w:lineRule="auto"/>
              <w:ind w:left="467" w:right="111"/>
            </w:pPr>
          </w:p>
        </w:tc>
      </w:tr>
      <w:tr w:rsidR="00A01BC6" w:rsidRPr="00877698" w14:paraId="1BF17ECE" w14:textId="77777777" w:rsidTr="005D1A8B">
        <w:trPr>
          <w:trHeight w:val="382"/>
        </w:trPr>
        <w:tc>
          <w:tcPr>
            <w:tcW w:w="9640" w:type="dxa"/>
            <w:shd w:val="clear" w:color="auto" w:fill="821C6B" w:themeFill="accent1"/>
          </w:tcPr>
          <w:p w14:paraId="51469A3D" w14:textId="6983E54C" w:rsidR="00A01BC6" w:rsidRDefault="00D37D2F" w:rsidP="000E64D7">
            <w:pPr>
              <w:pStyle w:val="TableParagraph"/>
              <w:tabs>
                <w:tab w:val="left" w:pos="467"/>
                <w:tab w:val="left" w:pos="468"/>
              </w:tabs>
              <w:spacing w:before="2" w:line="283" w:lineRule="auto"/>
              <w:ind w:left="467" w:right="111"/>
              <w:rPr>
                <w:b/>
                <w:color w:val="FFFFFF"/>
              </w:rPr>
            </w:pPr>
            <w:r w:rsidRPr="006022E6">
              <w:rPr>
                <w:b/>
                <w:color w:val="FFFFFF"/>
              </w:rPr>
              <w:t xml:space="preserve">II. Regulatory objectives and better regulation principles </w:t>
            </w:r>
            <w:r w:rsidR="005D1E44" w:rsidRPr="006022E6">
              <w:rPr>
                <w:b/>
                <w:color w:val="FFFFFF"/>
              </w:rPr>
              <w:t>(rule 9)</w:t>
            </w:r>
          </w:p>
          <w:p w14:paraId="123632DB" w14:textId="77777777" w:rsidR="009915E1" w:rsidRPr="006022E6" w:rsidRDefault="009915E1" w:rsidP="000E64D7">
            <w:pPr>
              <w:pStyle w:val="TableParagraph"/>
              <w:tabs>
                <w:tab w:val="left" w:pos="467"/>
                <w:tab w:val="left" w:pos="468"/>
              </w:tabs>
              <w:spacing w:before="2" w:line="283" w:lineRule="auto"/>
              <w:ind w:left="467" w:right="111"/>
              <w:rPr>
                <w:b/>
                <w:color w:val="FFFFFF"/>
              </w:rPr>
            </w:pPr>
          </w:p>
          <w:p w14:paraId="117DA361" w14:textId="2C165A07" w:rsidR="00D37D2F" w:rsidRDefault="00B72902" w:rsidP="000E64D7">
            <w:pPr>
              <w:pStyle w:val="TableParagraph"/>
              <w:tabs>
                <w:tab w:val="left" w:pos="467"/>
                <w:tab w:val="left" w:pos="468"/>
              </w:tabs>
              <w:spacing w:before="2" w:line="283" w:lineRule="auto"/>
              <w:ind w:left="467" w:right="111"/>
            </w:pPr>
            <w:r w:rsidRPr="005D1A8B">
              <w:rPr>
                <w:color w:val="FFFFFF" w:themeColor="background1"/>
              </w:rPr>
              <w:t>Provide details on the impact of the proposals on the regulatory objectives, including assessment of potential benefits and detriments against those objectives, having regard to the better regulation principles. Where there are negative impacts, how the alterations nonetheless comply with and thus promote the regulatory objectives overall and are in the public interest.</w:t>
            </w:r>
            <w:r w:rsidR="0071594D">
              <w:rPr>
                <w:color w:val="FFFFFF" w:themeColor="background1"/>
              </w:rPr>
              <w:t xml:space="preserve"> Please focus on those regulatory objectives that are meaningfully engaged by the proposals</w:t>
            </w:r>
            <w:r w:rsidR="002152A1">
              <w:rPr>
                <w:color w:val="FFFFFF" w:themeColor="background1"/>
              </w:rPr>
              <w:t>.</w:t>
            </w:r>
          </w:p>
        </w:tc>
      </w:tr>
      <w:tr w:rsidR="00A01BC6" w:rsidRPr="00877698" w14:paraId="7EF0930B" w14:textId="77777777" w:rsidTr="00B23511">
        <w:trPr>
          <w:trHeight w:val="382"/>
        </w:trPr>
        <w:tc>
          <w:tcPr>
            <w:tcW w:w="9640" w:type="dxa"/>
          </w:tcPr>
          <w:p w14:paraId="4F0E5733" w14:textId="77777777" w:rsidR="00A01BC6" w:rsidRDefault="00A01BC6" w:rsidP="000E64D7">
            <w:pPr>
              <w:pStyle w:val="TableParagraph"/>
              <w:tabs>
                <w:tab w:val="left" w:pos="467"/>
                <w:tab w:val="left" w:pos="468"/>
              </w:tabs>
              <w:spacing w:before="2" w:line="283" w:lineRule="auto"/>
              <w:ind w:left="467" w:right="111"/>
            </w:pPr>
          </w:p>
          <w:p w14:paraId="0CB86898" w14:textId="77777777" w:rsidR="005D1A8B" w:rsidRDefault="005D1A8B" w:rsidP="000E64D7">
            <w:pPr>
              <w:pStyle w:val="TableParagraph"/>
              <w:tabs>
                <w:tab w:val="left" w:pos="467"/>
                <w:tab w:val="left" w:pos="468"/>
              </w:tabs>
              <w:spacing w:before="2" w:line="283" w:lineRule="auto"/>
              <w:ind w:left="467" w:right="111"/>
            </w:pPr>
          </w:p>
          <w:p w14:paraId="735F87DA" w14:textId="77777777" w:rsidR="005D1A8B" w:rsidRDefault="005D1A8B" w:rsidP="000E64D7">
            <w:pPr>
              <w:pStyle w:val="TableParagraph"/>
              <w:tabs>
                <w:tab w:val="left" w:pos="467"/>
                <w:tab w:val="left" w:pos="468"/>
              </w:tabs>
              <w:spacing w:before="2" w:line="283" w:lineRule="auto"/>
              <w:ind w:left="467" w:right="111"/>
            </w:pPr>
          </w:p>
          <w:p w14:paraId="170F00D3" w14:textId="77777777" w:rsidR="005D1A8B" w:rsidRDefault="005D1A8B" w:rsidP="000E64D7">
            <w:pPr>
              <w:pStyle w:val="TableParagraph"/>
              <w:tabs>
                <w:tab w:val="left" w:pos="467"/>
                <w:tab w:val="left" w:pos="468"/>
              </w:tabs>
              <w:spacing w:before="2" w:line="283" w:lineRule="auto"/>
              <w:ind w:left="467" w:right="111"/>
            </w:pPr>
          </w:p>
          <w:p w14:paraId="42562C5C" w14:textId="359F4B9C" w:rsidR="005D1A8B" w:rsidRDefault="005D1A8B" w:rsidP="005D1A8B">
            <w:pPr>
              <w:pStyle w:val="TableParagraph"/>
              <w:tabs>
                <w:tab w:val="left" w:pos="467"/>
                <w:tab w:val="left" w:pos="468"/>
              </w:tabs>
              <w:spacing w:before="2" w:line="283" w:lineRule="auto"/>
              <w:ind w:right="111"/>
            </w:pPr>
          </w:p>
        </w:tc>
      </w:tr>
      <w:tr w:rsidR="001674DC" w:rsidRPr="00877698" w14:paraId="58260778" w14:textId="77777777" w:rsidTr="00B23511">
        <w:trPr>
          <w:trHeight w:val="1152"/>
        </w:trPr>
        <w:tc>
          <w:tcPr>
            <w:tcW w:w="9640" w:type="dxa"/>
            <w:shd w:val="clear" w:color="auto" w:fill="821C6B" w:themeFill="accent1"/>
          </w:tcPr>
          <w:p w14:paraId="0311B8F3" w14:textId="77777777" w:rsidR="001674DC" w:rsidRPr="00877698" w:rsidRDefault="001674DC" w:rsidP="004F5EA0">
            <w:pPr>
              <w:pStyle w:val="TableParagraph"/>
              <w:spacing w:before="10"/>
              <w:rPr>
                <w:sz w:val="20"/>
              </w:rPr>
            </w:pPr>
          </w:p>
          <w:p w14:paraId="59F0EEDC" w14:textId="446F7C85" w:rsidR="001674DC" w:rsidRPr="00877698" w:rsidRDefault="001674DC" w:rsidP="00967AD7">
            <w:pPr>
              <w:pStyle w:val="TableParagraph"/>
              <w:tabs>
                <w:tab w:val="left" w:pos="1187"/>
              </w:tabs>
              <w:ind w:left="720"/>
              <w:rPr>
                <w:b/>
              </w:rPr>
            </w:pPr>
            <w:r w:rsidRPr="00877698">
              <w:rPr>
                <w:b/>
                <w:color w:val="FFFFFF"/>
              </w:rPr>
              <w:t>II</w:t>
            </w:r>
            <w:r w:rsidR="00D37D2F">
              <w:rPr>
                <w:b/>
                <w:color w:val="FFFFFF"/>
              </w:rPr>
              <w:t>I</w:t>
            </w:r>
            <w:r w:rsidRPr="00877698">
              <w:rPr>
                <w:b/>
                <w:color w:val="FFFFFF"/>
              </w:rPr>
              <w:t>.</w:t>
            </w:r>
            <w:r w:rsidR="0086672E">
              <w:rPr>
                <w:b/>
                <w:color w:val="FFFFFF"/>
              </w:rPr>
              <w:t xml:space="preserve"> </w:t>
            </w:r>
            <w:r w:rsidR="0084058F">
              <w:rPr>
                <w:b/>
                <w:color w:val="FFFFFF"/>
              </w:rPr>
              <w:t>Alterations - d</w:t>
            </w:r>
            <w:r w:rsidR="008C13F4">
              <w:rPr>
                <w:b/>
                <w:color w:val="FFFFFF"/>
              </w:rPr>
              <w:t>etail of each proposed alteration</w:t>
            </w:r>
            <w:r w:rsidR="008248D1">
              <w:rPr>
                <w:b/>
                <w:color w:val="FFFFFF"/>
              </w:rPr>
              <w:t xml:space="preserve"> (rule </w:t>
            </w:r>
            <w:r w:rsidR="00AB0FB3">
              <w:rPr>
                <w:b/>
                <w:color w:val="FFFFFF"/>
              </w:rPr>
              <w:t>10)</w:t>
            </w:r>
          </w:p>
          <w:p w14:paraId="3540143C" w14:textId="49CF6297" w:rsidR="000E64D7" w:rsidRDefault="000E64D7" w:rsidP="005D1A8B">
            <w:pPr>
              <w:pStyle w:val="TableParagraph"/>
              <w:spacing w:before="5" w:line="300" w:lineRule="atLeast"/>
              <w:ind w:right="725"/>
              <w:rPr>
                <w:color w:val="FFFFFF"/>
              </w:rPr>
            </w:pPr>
          </w:p>
          <w:p w14:paraId="698C16D4" w14:textId="26FB4F8A" w:rsidR="00231455" w:rsidRDefault="001674DC" w:rsidP="009915E1">
            <w:pPr>
              <w:pStyle w:val="TableParagraph"/>
              <w:ind w:left="720"/>
            </w:pPr>
            <w:r w:rsidRPr="00877698">
              <w:rPr>
                <w:color w:val="FFFFFF"/>
              </w:rPr>
              <w:t xml:space="preserve">This </w:t>
            </w:r>
            <w:r w:rsidR="008C13F4">
              <w:rPr>
                <w:color w:val="FFFFFF"/>
              </w:rPr>
              <w:t xml:space="preserve">must provide </w:t>
            </w:r>
            <w:r w:rsidR="00231455" w:rsidRPr="005D1A8B">
              <w:rPr>
                <w:color w:val="FFFFFF" w:themeColor="background1"/>
              </w:rPr>
              <w:t xml:space="preserve">full details </w:t>
            </w:r>
            <w:r w:rsidR="008E3519" w:rsidRPr="005D1A8B">
              <w:rPr>
                <w:color w:val="FFFFFF" w:themeColor="background1"/>
              </w:rPr>
              <w:t>on</w:t>
            </w:r>
            <w:r w:rsidR="00DD2889" w:rsidRPr="005D1A8B">
              <w:rPr>
                <w:color w:val="FFFFFF" w:themeColor="background1"/>
              </w:rPr>
              <w:t xml:space="preserve">, </w:t>
            </w:r>
            <w:r w:rsidR="00231455" w:rsidRPr="005D1A8B">
              <w:rPr>
                <w:color w:val="FFFFFF" w:themeColor="background1"/>
              </w:rPr>
              <w:t>and explanation of each alteration</w:t>
            </w:r>
            <w:r w:rsidR="00DD2889" w:rsidRPr="005D1A8B">
              <w:rPr>
                <w:color w:val="FFFFFF" w:themeColor="background1"/>
              </w:rPr>
              <w:t xml:space="preserve">, including any </w:t>
            </w:r>
            <w:r w:rsidR="00DD02B0" w:rsidRPr="005D1A8B">
              <w:rPr>
                <w:color w:val="FFFFFF" w:themeColor="background1"/>
              </w:rPr>
              <w:t>regulatory</w:t>
            </w:r>
            <w:r w:rsidR="00DD2889" w:rsidRPr="005D1A8B">
              <w:rPr>
                <w:color w:val="FFFFFF" w:themeColor="background1"/>
              </w:rPr>
              <w:t xml:space="preserve"> arrangements they will amend</w:t>
            </w:r>
            <w:r w:rsidR="00231455" w:rsidRPr="005D1A8B">
              <w:rPr>
                <w:color w:val="FFFFFF" w:themeColor="background1"/>
              </w:rPr>
              <w:t xml:space="preserve">. This </w:t>
            </w:r>
            <w:r w:rsidR="00DD2889" w:rsidRPr="005D1A8B">
              <w:rPr>
                <w:color w:val="FFFFFF" w:themeColor="background1"/>
              </w:rPr>
              <w:t xml:space="preserve">can </w:t>
            </w:r>
            <w:r w:rsidR="00231455" w:rsidRPr="005D1A8B">
              <w:rPr>
                <w:color w:val="FFFFFF" w:themeColor="background1"/>
              </w:rPr>
              <w:t>include a schedule of changes, a track change word document or any other method the approved regulator considers appropriate.</w:t>
            </w:r>
            <w:r w:rsidR="00FF32E2" w:rsidRPr="005D1A8B">
              <w:rPr>
                <w:color w:val="FFFFFF" w:themeColor="background1"/>
              </w:rPr>
              <w:t xml:space="preserve"> Details must include: (a) the r</w:t>
            </w:r>
            <w:r w:rsidR="00231455" w:rsidRPr="005D1A8B">
              <w:rPr>
                <w:color w:val="FFFFFF" w:themeColor="background1"/>
              </w:rPr>
              <w:t xml:space="preserve">ationale, intent, purpose, and effect of </w:t>
            </w:r>
            <w:r w:rsidR="003635C5" w:rsidRPr="005D1A8B">
              <w:rPr>
                <w:color w:val="FFFFFF" w:themeColor="background1"/>
              </w:rPr>
              <w:t xml:space="preserve">each </w:t>
            </w:r>
            <w:r w:rsidR="00231455" w:rsidRPr="005D1A8B">
              <w:rPr>
                <w:color w:val="FFFFFF" w:themeColor="background1"/>
              </w:rPr>
              <w:t>alteration</w:t>
            </w:r>
            <w:r w:rsidR="00FF32E2" w:rsidRPr="005D1A8B">
              <w:rPr>
                <w:color w:val="FFFFFF" w:themeColor="background1"/>
              </w:rPr>
              <w:t>; (b)</w:t>
            </w:r>
            <w:r w:rsidR="00221F67">
              <w:rPr>
                <w:color w:val="FFFFFF" w:themeColor="background1"/>
              </w:rPr>
              <w:t xml:space="preserve"> if applicable, the gap or defect in existing regulatory arrangements that the alteration is intended to remedy</w:t>
            </w:r>
            <w:r w:rsidR="00A67ECC">
              <w:rPr>
                <w:color w:val="FFFFFF" w:themeColor="background1"/>
              </w:rPr>
              <w:t>;</w:t>
            </w:r>
            <w:r w:rsidR="00221F67">
              <w:rPr>
                <w:color w:val="FFFFFF" w:themeColor="background1"/>
              </w:rPr>
              <w:t xml:space="preserve"> (c) </w:t>
            </w:r>
            <w:r w:rsidR="00231455" w:rsidRPr="005D1A8B">
              <w:rPr>
                <w:color w:val="FFFFFF" w:themeColor="background1"/>
              </w:rPr>
              <w:t>how and when the alteration</w:t>
            </w:r>
            <w:r w:rsidR="003635C5" w:rsidRPr="005D1A8B">
              <w:rPr>
                <w:color w:val="FFFFFF" w:themeColor="background1"/>
              </w:rPr>
              <w:t>s</w:t>
            </w:r>
            <w:r w:rsidR="00231455" w:rsidRPr="005D1A8B">
              <w:rPr>
                <w:color w:val="FFFFFF" w:themeColor="background1"/>
              </w:rPr>
              <w:t xml:space="preserve"> will be implemented</w:t>
            </w:r>
            <w:r w:rsidR="00FF32E2" w:rsidRPr="005D1A8B">
              <w:rPr>
                <w:color w:val="FFFFFF" w:themeColor="background1"/>
              </w:rPr>
              <w:t>; (</w:t>
            </w:r>
            <w:r w:rsidR="00221F67">
              <w:rPr>
                <w:color w:val="FFFFFF" w:themeColor="background1"/>
              </w:rPr>
              <w:t>d</w:t>
            </w:r>
            <w:r w:rsidR="00FF32E2" w:rsidRPr="005D1A8B">
              <w:rPr>
                <w:color w:val="FFFFFF" w:themeColor="background1"/>
              </w:rPr>
              <w:t>)</w:t>
            </w:r>
            <w:r w:rsidR="00231455" w:rsidRPr="005D1A8B">
              <w:rPr>
                <w:color w:val="FFFFFF" w:themeColor="background1"/>
              </w:rPr>
              <w:t xml:space="preserve"> assessment of whether the alterations impact on the regulation of regulated persons by another approved regulator or approved regulators, and where there is impact details of consultation with the affected approved regulator</w:t>
            </w:r>
            <w:r w:rsidR="008248D1" w:rsidRPr="005D1A8B">
              <w:rPr>
                <w:color w:val="FFFFFF" w:themeColor="background1"/>
              </w:rPr>
              <w:t>(s)</w:t>
            </w:r>
            <w:r w:rsidR="00231455" w:rsidRPr="005D1A8B">
              <w:rPr>
                <w:color w:val="FFFFFF" w:themeColor="background1"/>
              </w:rPr>
              <w:t>, any regulatory conflict and how it will be resolved</w:t>
            </w:r>
            <w:r w:rsidR="008248D1" w:rsidRPr="005D1A8B">
              <w:rPr>
                <w:color w:val="FFFFFF" w:themeColor="background1"/>
              </w:rPr>
              <w:t>;</w:t>
            </w:r>
            <w:r w:rsidR="00FF32E2" w:rsidRPr="005D1A8B">
              <w:rPr>
                <w:color w:val="FFFFFF" w:themeColor="background1"/>
              </w:rPr>
              <w:t xml:space="preserve"> </w:t>
            </w:r>
            <w:r w:rsidR="009121D5" w:rsidRPr="005D1A8B">
              <w:rPr>
                <w:color w:val="FFFFFF" w:themeColor="background1"/>
              </w:rPr>
              <w:t xml:space="preserve">and </w:t>
            </w:r>
            <w:r w:rsidR="00FF32E2" w:rsidRPr="005D1A8B">
              <w:rPr>
                <w:color w:val="FFFFFF" w:themeColor="background1"/>
              </w:rPr>
              <w:t>(</w:t>
            </w:r>
            <w:r w:rsidR="00221F67">
              <w:rPr>
                <w:color w:val="FFFFFF" w:themeColor="background1"/>
              </w:rPr>
              <w:t>e</w:t>
            </w:r>
            <w:r w:rsidR="00FF32E2" w:rsidRPr="005D1A8B">
              <w:rPr>
                <w:color w:val="FFFFFF" w:themeColor="background1"/>
              </w:rPr>
              <w:t xml:space="preserve">) the details in </w:t>
            </w:r>
            <w:r w:rsidR="009121D5" w:rsidRPr="005D1A8B">
              <w:rPr>
                <w:color w:val="FFFFFF" w:themeColor="background1"/>
              </w:rPr>
              <w:t>(</w:t>
            </w:r>
            <w:r w:rsidR="00025FDC">
              <w:rPr>
                <w:color w:val="FFFFFF" w:themeColor="background1"/>
              </w:rPr>
              <w:t>d</w:t>
            </w:r>
            <w:r w:rsidR="009121D5" w:rsidRPr="005D1A8B">
              <w:rPr>
                <w:color w:val="FFFFFF" w:themeColor="background1"/>
              </w:rPr>
              <w:t xml:space="preserve">) </w:t>
            </w:r>
            <w:r w:rsidR="00231455" w:rsidRPr="005D1A8B">
              <w:rPr>
                <w:color w:val="FFFFFF" w:themeColor="background1"/>
              </w:rPr>
              <w:t xml:space="preserve">applies to any conflict with an external regulatory body – </w:t>
            </w:r>
            <w:r w:rsidR="009121D5" w:rsidRPr="005D1A8B">
              <w:rPr>
                <w:color w:val="FFFFFF" w:themeColor="background1"/>
              </w:rPr>
              <w:t>and</w:t>
            </w:r>
            <w:r w:rsidR="00231455" w:rsidRPr="005D1A8B">
              <w:rPr>
                <w:color w:val="FFFFFF" w:themeColor="background1"/>
              </w:rPr>
              <w:t xml:space="preserve"> include measures to prevent unnecessary duplication of regulatory provisions. </w:t>
            </w:r>
          </w:p>
          <w:p w14:paraId="0B084AB0" w14:textId="3E54B176" w:rsidR="001674DC" w:rsidRPr="00877698" w:rsidRDefault="001674DC" w:rsidP="004F5EA0">
            <w:pPr>
              <w:pStyle w:val="TableParagraph"/>
              <w:spacing w:before="5" w:line="300" w:lineRule="atLeast"/>
              <w:ind w:left="141" w:right="725"/>
            </w:pPr>
          </w:p>
        </w:tc>
      </w:tr>
      <w:tr w:rsidR="001674DC" w:rsidRPr="00877698" w14:paraId="2992F7AB" w14:textId="77777777" w:rsidTr="0080672A">
        <w:trPr>
          <w:trHeight w:val="1803"/>
        </w:trPr>
        <w:tc>
          <w:tcPr>
            <w:tcW w:w="9640" w:type="dxa"/>
          </w:tcPr>
          <w:p w14:paraId="5E351EEC" w14:textId="77777777" w:rsidR="001674DC" w:rsidRDefault="001674DC" w:rsidP="008F5EA9">
            <w:pPr>
              <w:pStyle w:val="TableParagraph"/>
              <w:tabs>
                <w:tab w:val="left" w:pos="1187"/>
                <w:tab w:val="left" w:pos="1188"/>
              </w:tabs>
              <w:spacing w:before="32"/>
            </w:pPr>
          </w:p>
          <w:p w14:paraId="3632507D" w14:textId="77777777" w:rsidR="008F5EA9" w:rsidRDefault="008F5EA9" w:rsidP="008F5EA9">
            <w:pPr>
              <w:pStyle w:val="TableParagraph"/>
              <w:tabs>
                <w:tab w:val="left" w:pos="1187"/>
                <w:tab w:val="left" w:pos="1188"/>
              </w:tabs>
              <w:spacing w:before="32"/>
            </w:pPr>
          </w:p>
          <w:p w14:paraId="04AC430D" w14:textId="77777777" w:rsidR="008F5EA9" w:rsidRDefault="008F5EA9" w:rsidP="008F5EA9">
            <w:pPr>
              <w:pStyle w:val="TableParagraph"/>
              <w:tabs>
                <w:tab w:val="left" w:pos="1187"/>
                <w:tab w:val="left" w:pos="1188"/>
              </w:tabs>
              <w:spacing w:before="32"/>
            </w:pPr>
          </w:p>
          <w:p w14:paraId="729CD55E" w14:textId="77777777" w:rsidR="008F5EA9" w:rsidRDefault="008F5EA9" w:rsidP="008F5EA9">
            <w:pPr>
              <w:pStyle w:val="TableParagraph"/>
              <w:tabs>
                <w:tab w:val="left" w:pos="1187"/>
                <w:tab w:val="left" w:pos="1188"/>
              </w:tabs>
              <w:spacing w:before="32"/>
            </w:pPr>
          </w:p>
          <w:p w14:paraId="2996D515" w14:textId="77777777" w:rsidR="008F5EA9" w:rsidRDefault="008F5EA9" w:rsidP="008F5EA9">
            <w:pPr>
              <w:pStyle w:val="TableParagraph"/>
              <w:tabs>
                <w:tab w:val="left" w:pos="1187"/>
                <w:tab w:val="left" w:pos="1188"/>
              </w:tabs>
              <w:spacing w:before="32"/>
            </w:pPr>
          </w:p>
          <w:p w14:paraId="516EFAA9" w14:textId="05B2709C" w:rsidR="001674DC" w:rsidRPr="00877698" w:rsidRDefault="001674DC" w:rsidP="008F5EA9">
            <w:pPr>
              <w:pStyle w:val="TableParagraph"/>
              <w:tabs>
                <w:tab w:val="left" w:pos="1187"/>
                <w:tab w:val="left" w:pos="1188"/>
              </w:tabs>
              <w:spacing w:before="32"/>
            </w:pPr>
          </w:p>
        </w:tc>
      </w:tr>
      <w:tr w:rsidR="001674DC" w:rsidRPr="00877698" w14:paraId="3C936818" w14:textId="77777777" w:rsidTr="0027149B">
        <w:trPr>
          <w:trHeight w:val="1152"/>
        </w:trPr>
        <w:tc>
          <w:tcPr>
            <w:tcW w:w="9640" w:type="dxa"/>
            <w:shd w:val="clear" w:color="auto" w:fill="auto"/>
          </w:tcPr>
          <w:p w14:paraId="3E12DA6A" w14:textId="77777777" w:rsidR="001674DC" w:rsidRPr="0027149B" w:rsidRDefault="001674DC" w:rsidP="004F5EA0">
            <w:pPr>
              <w:pStyle w:val="TableParagraph"/>
              <w:spacing w:before="10"/>
              <w:rPr>
                <w:sz w:val="20"/>
              </w:rPr>
            </w:pPr>
          </w:p>
          <w:p w14:paraId="7451EA00" w14:textId="2DB86242" w:rsidR="001674DC" w:rsidRPr="0027149B" w:rsidRDefault="00715519" w:rsidP="00967AD7">
            <w:pPr>
              <w:pStyle w:val="TableParagraph"/>
              <w:tabs>
                <w:tab w:val="left" w:pos="1187"/>
              </w:tabs>
              <w:ind w:left="720"/>
              <w:rPr>
                <w:b/>
              </w:rPr>
            </w:pPr>
            <w:r w:rsidRPr="0027149B">
              <w:rPr>
                <w:b/>
              </w:rPr>
              <w:t xml:space="preserve">(a) </w:t>
            </w:r>
            <w:r w:rsidR="001674DC" w:rsidRPr="0027149B">
              <w:rPr>
                <w:b/>
              </w:rPr>
              <w:t>R</w:t>
            </w:r>
            <w:r w:rsidR="00D66EC4" w:rsidRPr="0027149B">
              <w:rPr>
                <w:b/>
              </w:rPr>
              <w:t>ationale</w:t>
            </w:r>
            <w:r w:rsidR="004923BF" w:rsidRPr="0027149B">
              <w:rPr>
                <w:b/>
              </w:rPr>
              <w:t>, intent</w:t>
            </w:r>
            <w:r w:rsidR="00F6259B" w:rsidRPr="0027149B">
              <w:rPr>
                <w:b/>
              </w:rPr>
              <w:t>,</w:t>
            </w:r>
            <w:r w:rsidR="004923BF" w:rsidRPr="0027149B">
              <w:rPr>
                <w:b/>
              </w:rPr>
              <w:t xml:space="preserve"> purpose</w:t>
            </w:r>
            <w:r w:rsidR="00AE58B7" w:rsidRPr="0027149B">
              <w:rPr>
                <w:b/>
              </w:rPr>
              <w:t>,</w:t>
            </w:r>
            <w:r w:rsidR="00F6259B" w:rsidRPr="0027149B">
              <w:rPr>
                <w:b/>
              </w:rPr>
              <w:t xml:space="preserve"> and effect</w:t>
            </w:r>
            <w:r w:rsidR="00D66EC4" w:rsidRPr="0027149B">
              <w:rPr>
                <w:b/>
              </w:rPr>
              <w:t xml:space="preserve"> </w:t>
            </w:r>
            <w:r w:rsidR="00F6259B" w:rsidRPr="0027149B">
              <w:rPr>
                <w:b/>
              </w:rPr>
              <w:t>of</w:t>
            </w:r>
            <w:r w:rsidR="00D66EC4" w:rsidRPr="0027149B">
              <w:rPr>
                <w:b/>
              </w:rPr>
              <w:t xml:space="preserve"> proposed alterations</w:t>
            </w:r>
          </w:p>
          <w:p w14:paraId="56E98114" w14:textId="163DBC95" w:rsidR="00A45E5C" w:rsidRPr="0027149B" w:rsidRDefault="00A45E5C" w:rsidP="004F5EA0">
            <w:pPr>
              <w:pStyle w:val="TableParagraph"/>
              <w:spacing w:before="5" w:line="300" w:lineRule="atLeast"/>
              <w:ind w:left="107" w:right="465"/>
            </w:pPr>
          </w:p>
          <w:p w14:paraId="59786E0E" w14:textId="47C24C7A" w:rsidR="0080672A" w:rsidRPr="0027149B" w:rsidRDefault="0080672A" w:rsidP="0094678E">
            <w:pPr>
              <w:pStyle w:val="TableParagraph"/>
              <w:spacing w:before="5" w:line="300" w:lineRule="atLeast"/>
              <w:ind w:left="720" w:right="465"/>
            </w:pPr>
            <w:r w:rsidRPr="0027149B">
              <w:t>This section should include information</w:t>
            </w:r>
            <w:r w:rsidR="00A50E89" w:rsidRPr="0027149B">
              <w:t xml:space="preserve"> and evidence</w:t>
            </w:r>
            <w:r w:rsidRPr="0027149B">
              <w:t xml:space="preserve"> setting out:</w:t>
            </w:r>
          </w:p>
          <w:p w14:paraId="0270AD4B" w14:textId="4706B7C9" w:rsidR="006220DF" w:rsidRPr="0027149B" w:rsidRDefault="0080672A" w:rsidP="0094678E">
            <w:pPr>
              <w:pStyle w:val="TableParagraph"/>
              <w:spacing w:before="5" w:line="300" w:lineRule="atLeast"/>
              <w:ind w:left="720" w:right="465"/>
            </w:pPr>
            <w:r w:rsidRPr="0027149B">
              <w:t>w</w:t>
            </w:r>
            <w:r w:rsidR="0097719E" w:rsidRPr="0027149B">
              <w:t>hy the approved regulator is making the alteration or alterations</w:t>
            </w:r>
            <w:r w:rsidR="005E194B" w:rsidRPr="0027149B">
              <w:t>.</w:t>
            </w:r>
          </w:p>
          <w:p w14:paraId="2F241EF1" w14:textId="1A4E6F60" w:rsidR="006220DF" w:rsidRPr="0027149B" w:rsidRDefault="0080672A" w:rsidP="0094678E">
            <w:pPr>
              <w:pStyle w:val="TableParagraph"/>
              <w:spacing w:before="5" w:line="300" w:lineRule="atLeast"/>
              <w:ind w:left="720" w:right="465"/>
            </w:pPr>
            <w:r w:rsidRPr="0027149B">
              <w:t>w</w:t>
            </w:r>
            <w:r w:rsidR="0097719E" w:rsidRPr="0027149B">
              <w:t>hat defects are intended to be remedied</w:t>
            </w:r>
            <w:r w:rsidR="005E194B" w:rsidRPr="0027149B">
              <w:t>.</w:t>
            </w:r>
          </w:p>
          <w:p w14:paraId="5666FA22" w14:textId="5CEDCEA3" w:rsidR="005E194B" w:rsidRPr="0027149B" w:rsidRDefault="0080672A" w:rsidP="0094678E">
            <w:pPr>
              <w:pStyle w:val="TableParagraph"/>
              <w:spacing w:before="5" w:line="300" w:lineRule="atLeast"/>
              <w:ind w:left="720" w:right="465"/>
            </w:pPr>
            <w:r w:rsidRPr="0027149B">
              <w:t>w</w:t>
            </w:r>
            <w:r w:rsidR="005E194B" w:rsidRPr="0027149B">
              <w:t>hat the intent, purpose and effect of the alteration or alterations will be.</w:t>
            </w:r>
          </w:p>
          <w:p w14:paraId="058AE582" w14:textId="128B9A9A" w:rsidR="001674DC" w:rsidRPr="0027149B" w:rsidRDefault="0080672A" w:rsidP="0094678E">
            <w:pPr>
              <w:pStyle w:val="TableParagraph"/>
              <w:spacing w:before="5" w:line="300" w:lineRule="atLeast"/>
              <w:ind w:left="720" w:right="465"/>
            </w:pPr>
            <w:r w:rsidRPr="0027149B">
              <w:t>w</w:t>
            </w:r>
            <w:r w:rsidR="0097719E" w:rsidRPr="0027149B">
              <w:t xml:space="preserve">hat impact </w:t>
            </w:r>
            <w:r w:rsidR="005309FA" w:rsidRPr="0027149B">
              <w:t xml:space="preserve">the proposals are anticipated to have </w:t>
            </w:r>
            <w:r w:rsidR="0097719E" w:rsidRPr="0027149B">
              <w:t>on the regulatory objectives</w:t>
            </w:r>
            <w:r w:rsidR="005309FA" w:rsidRPr="0027149B">
              <w:t>.</w:t>
            </w:r>
          </w:p>
        </w:tc>
      </w:tr>
      <w:tr w:rsidR="009915E1" w:rsidRPr="00877698" w14:paraId="2E1CF192" w14:textId="77777777" w:rsidTr="0027149B">
        <w:trPr>
          <w:trHeight w:val="1152"/>
        </w:trPr>
        <w:tc>
          <w:tcPr>
            <w:tcW w:w="9640" w:type="dxa"/>
            <w:shd w:val="clear" w:color="auto" w:fill="auto"/>
          </w:tcPr>
          <w:p w14:paraId="7B6E1531" w14:textId="4F38BFEA" w:rsidR="009915E1" w:rsidRPr="008F5EA9" w:rsidRDefault="009915E1" w:rsidP="004F5EA0">
            <w:pPr>
              <w:pStyle w:val="TableParagraph"/>
              <w:spacing w:before="10"/>
            </w:pPr>
          </w:p>
          <w:p w14:paraId="4F275244" w14:textId="328BE7E0" w:rsidR="009915E1" w:rsidRPr="008F5EA9" w:rsidRDefault="009915E1" w:rsidP="004F5EA0">
            <w:pPr>
              <w:pStyle w:val="TableParagraph"/>
              <w:spacing w:before="10"/>
            </w:pPr>
          </w:p>
          <w:p w14:paraId="3C4B48CD" w14:textId="2F34C4CE" w:rsidR="009915E1" w:rsidRPr="008F5EA9" w:rsidRDefault="009915E1" w:rsidP="004F5EA0">
            <w:pPr>
              <w:pStyle w:val="TableParagraph"/>
              <w:spacing w:before="10"/>
            </w:pPr>
          </w:p>
          <w:p w14:paraId="166ECEA2" w14:textId="33F9CE61" w:rsidR="009915E1" w:rsidRPr="008F5EA9" w:rsidRDefault="009915E1" w:rsidP="004F5EA0">
            <w:pPr>
              <w:pStyle w:val="TableParagraph"/>
              <w:spacing w:before="10"/>
            </w:pPr>
          </w:p>
          <w:p w14:paraId="116F3B8E" w14:textId="734C61AB" w:rsidR="009915E1" w:rsidRPr="008F5EA9" w:rsidRDefault="009915E1" w:rsidP="004F5EA0">
            <w:pPr>
              <w:pStyle w:val="TableParagraph"/>
              <w:spacing w:before="10"/>
            </w:pPr>
          </w:p>
          <w:p w14:paraId="0099FA1E" w14:textId="390BF787" w:rsidR="009915E1" w:rsidRPr="008F5EA9" w:rsidRDefault="009915E1" w:rsidP="004F5EA0">
            <w:pPr>
              <w:pStyle w:val="TableParagraph"/>
              <w:spacing w:before="10"/>
            </w:pPr>
          </w:p>
        </w:tc>
      </w:tr>
      <w:tr w:rsidR="0027149B" w:rsidRPr="00877698" w14:paraId="0FF4DCA6" w14:textId="77777777" w:rsidTr="00A54E5C">
        <w:trPr>
          <w:trHeight w:val="2107"/>
        </w:trPr>
        <w:tc>
          <w:tcPr>
            <w:tcW w:w="9640" w:type="dxa"/>
          </w:tcPr>
          <w:p w14:paraId="1919183F" w14:textId="77777777" w:rsidR="0027149B" w:rsidRPr="0027149B" w:rsidRDefault="0027149B" w:rsidP="0027149B">
            <w:pPr>
              <w:pStyle w:val="TableParagraph"/>
              <w:spacing w:before="10"/>
              <w:rPr>
                <w:sz w:val="20"/>
              </w:rPr>
            </w:pPr>
          </w:p>
          <w:p w14:paraId="692D752B" w14:textId="21B0DB8B" w:rsidR="0027149B" w:rsidRPr="00877698" w:rsidRDefault="0027149B" w:rsidP="008F5EA9">
            <w:pPr>
              <w:pStyle w:val="TableParagraph"/>
              <w:tabs>
                <w:tab w:val="left" w:pos="1187"/>
              </w:tabs>
              <w:ind w:left="720"/>
            </w:pPr>
            <w:r w:rsidRPr="0027149B">
              <w:rPr>
                <w:b/>
              </w:rPr>
              <w:t>(</w:t>
            </w:r>
            <w:r>
              <w:rPr>
                <w:b/>
              </w:rPr>
              <w:t>b</w:t>
            </w:r>
            <w:r w:rsidRPr="0027149B">
              <w:rPr>
                <w:b/>
              </w:rPr>
              <w:t xml:space="preserve">) </w:t>
            </w:r>
            <w:r w:rsidR="00005863">
              <w:rPr>
                <w:b/>
              </w:rPr>
              <w:t>The gap or defect in existing regulatory arrangements that the alteration is intended to remedy</w:t>
            </w:r>
          </w:p>
        </w:tc>
      </w:tr>
      <w:tr w:rsidR="0027149B" w:rsidRPr="00877698" w14:paraId="16123E7B" w14:textId="77777777" w:rsidTr="008F5EA9">
        <w:trPr>
          <w:trHeight w:val="1550"/>
        </w:trPr>
        <w:tc>
          <w:tcPr>
            <w:tcW w:w="9640" w:type="dxa"/>
          </w:tcPr>
          <w:p w14:paraId="66DFBA33" w14:textId="77777777" w:rsidR="008F5EA9" w:rsidRDefault="008F5EA9" w:rsidP="0027149B">
            <w:pPr>
              <w:pStyle w:val="TableParagraph"/>
            </w:pPr>
          </w:p>
          <w:p w14:paraId="358C08B1" w14:textId="77777777" w:rsidR="008F5EA9" w:rsidRDefault="008F5EA9" w:rsidP="0027149B">
            <w:pPr>
              <w:pStyle w:val="TableParagraph"/>
            </w:pPr>
          </w:p>
          <w:p w14:paraId="3224A529" w14:textId="77777777" w:rsidR="008F5EA9" w:rsidRDefault="008F5EA9" w:rsidP="0027149B">
            <w:pPr>
              <w:pStyle w:val="TableParagraph"/>
            </w:pPr>
          </w:p>
          <w:p w14:paraId="49BBB815" w14:textId="7FD470ED" w:rsidR="008F5EA9" w:rsidRDefault="008F5EA9" w:rsidP="0027149B">
            <w:pPr>
              <w:pStyle w:val="TableParagraph"/>
            </w:pPr>
          </w:p>
          <w:p w14:paraId="13FD2505" w14:textId="7181DA19" w:rsidR="008F5EA9" w:rsidRDefault="008F5EA9" w:rsidP="0027149B">
            <w:pPr>
              <w:pStyle w:val="TableParagraph"/>
            </w:pPr>
          </w:p>
          <w:p w14:paraId="001DE621" w14:textId="046D1981" w:rsidR="0027149B" w:rsidRPr="008F5EA9" w:rsidRDefault="0027149B" w:rsidP="0027149B">
            <w:pPr>
              <w:pStyle w:val="TableParagraph"/>
            </w:pPr>
          </w:p>
        </w:tc>
      </w:tr>
      <w:tr w:rsidR="0027149B" w:rsidRPr="00877698" w14:paraId="2A57448D" w14:textId="77777777" w:rsidTr="000736D2">
        <w:trPr>
          <w:trHeight w:val="1124"/>
        </w:trPr>
        <w:tc>
          <w:tcPr>
            <w:tcW w:w="9640" w:type="dxa"/>
            <w:shd w:val="clear" w:color="auto" w:fill="auto"/>
          </w:tcPr>
          <w:p w14:paraId="3B5715B4" w14:textId="77777777" w:rsidR="0027149B" w:rsidRPr="00877698" w:rsidRDefault="0027149B" w:rsidP="0027149B">
            <w:pPr>
              <w:pStyle w:val="TableParagraph"/>
              <w:spacing w:before="9"/>
              <w:rPr>
                <w:sz w:val="20"/>
              </w:rPr>
            </w:pPr>
          </w:p>
          <w:p w14:paraId="16E86CBD" w14:textId="13161E04" w:rsidR="0027149B" w:rsidRPr="000736D2" w:rsidRDefault="00005863" w:rsidP="0027149B">
            <w:pPr>
              <w:pStyle w:val="TableParagraph"/>
              <w:spacing w:before="1"/>
              <w:ind w:left="720"/>
              <w:jc w:val="both"/>
              <w:rPr>
                <w:b/>
              </w:rPr>
            </w:pPr>
            <w:r w:rsidRPr="000736D2">
              <w:rPr>
                <w:b/>
              </w:rPr>
              <w:t>(c)</w:t>
            </w:r>
            <w:r w:rsidR="0027149B" w:rsidRPr="000736D2">
              <w:rPr>
                <w:b/>
              </w:rPr>
              <w:t xml:space="preserve"> Implementation</w:t>
            </w:r>
          </w:p>
          <w:p w14:paraId="2B70B1E9" w14:textId="77777777" w:rsidR="0027149B" w:rsidRPr="000736D2" w:rsidRDefault="0027149B" w:rsidP="0027149B">
            <w:pPr>
              <w:pStyle w:val="TableParagraph"/>
              <w:spacing w:before="71" w:line="288" w:lineRule="auto"/>
              <w:ind w:right="534"/>
              <w:jc w:val="both"/>
            </w:pPr>
          </w:p>
          <w:p w14:paraId="3BAB0122" w14:textId="72722D25" w:rsidR="0027149B" w:rsidRPr="00877698" w:rsidRDefault="0027149B" w:rsidP="009915E1">
            <w:pPr>
              <w:pStyle w:val="TableParagraph"/>
              <w:spacing w:line="252" w:lineRule="exact"/>
              <w:ind w:left="720"/>
              <w:jc w:val="both"/>
            </w:pPr>
            <w:r w:rsidRPr="000736D2">
              <w:t>Detail setting out how and when the alteration or alterations will be implemented.</w:t>
            </w:r>
          </w:p>
        </w:tc>
      </w:tr>
      <w:tr w:rsidR="0027149B" w:rsidRPr="00877698" w14:paraId="7DC96C3F" w14:textId="77777777" w:rsidTr="008F5EA9">
        <w:trPr>
          <w:trHeight w:val="1396"/>
        </w:trPr>
        <w:tc>
          <w:tcPr>
            <w:tcW w:w="9640" w:type="dxa"/>
          </w:tcPr>
          <w:p w14:paraId="7B036FEB" w14:textId="77777777" w:rsidR="0027149B" w:rsidRDefault="0027149B" w:rsidP="0027149B">
            <w:pPr>
              <w:pStyle w:val="TableParagraph"/>
              <w:tabs>
                <w:tab w:val="left" w:pos="1187"/>
                <w:tab w:val="left" w:pos="1188"/>
              </w:tabs>
              <w:spacing w:before="22" w:line="268" w:lineRule="auto"/>
              <w:ind w:right="687"/>
            </w:pPr>
          </w:p>
          <w:p w14:paraId="1561851D" w14:textId="77777777" w:rsidR="008F5EA9" w:rsidRDefault="008F5EA9" w:rsidP="0027149B">
            <w:pPr>
              <w:pStyle w:val="TableParagraph"/>
              <w:tabs>
                <w:tab w:val="left" w:pos="1187"/>
                <w:tab w:val="left" w:pos="1188"/>
              </w:tabs>
              <w:spacing w:before="22" w:line="268" w:lineRule="auto"/>
              <w:ind w:right="687"/>
            </w:pPr>
          </w:p>
          <w:p w14:paraId="7BAF2EEC" w14:textId="77777777" w:rsidR="008F5EA9" w:rsidRDefault="008F5EA9" w:rsidP="0027149B">
            <w:pPr>
              <w:pStyle w:val="TableParagraph"/>
              <w:tabs>
                <w:tab w:val="left" w:pos="1187"/>
                <w:tab w:val="left" w:pos="1188"/>
              </w:tabs>
              <w:spacing w:before="22" w:line="268" w:lineRule="auto"/>
              <w:ind w:right="687"/>
            </w:pPr>
          </w:p>
          <w:p w14:paraId="6CCF92D5" w14:textId="77777777" w:rsidR="008F5EA9" w:rsidRDefault="008F5EA9" w:rsidP="0027149B">
            <w:pPr>
              <w:pStyle w:val="TableParagraph"/>
              <w:tabs>
                <w:tab w:val="left" w:pos="1187"/>
                <w:tab w:val="left" w:pos="1188"/>
              </w:tabs>
              <w:spacing w:before="22" w:line="268" w:lineRule="auto"/>
              <w:ind w:right="687"/>
            </w:pPr>
          </w:p>
          <w:p w14:paraId="3DFDEAC6" w14:textId="77777777" w:rsidR="008F5EA9" w:rsidRDefault="008F5EA9" w:rsidP="0027149B">
            <w:pPr>
              <w:pStyle w:val="TableParagraph"/>
              <w:tabs>
                <w:tab w:val="left" w:pos="1187"/>
                <w:tab w:val="left" w:pos="1188"/>
              </w:tabs>
              <w:spacing w:before="22" w:line="268" w:lineRule="auto"/>
              <w:ind w:right="687"/>
            </w:pPr>
          </w:p>
          <w:p w14:paraId="75ACB5DA" w14:textId="7240E0D3" w:rsidR="0027149B" w:rsidRPr="00877698" w:rsidRDefault="0027149B" w:rsidP="0027149B">
            <w:pPr>
              <w:pStyle w:val="TableParagraph"/>
              <w:tabs>
                <w:tab w:val="left" w:pos="1187"/>
                <w:tab w:val="left" w:pos="1188"/>
              </w:tabs>
              <w:spacing w:before="22" w:line="268" w:lineRule="auto"/>
              <w:ind w:right="687"/>
            </w:pPr>
          </w:p>
        </w:tc>
      </w:tr>
      <w:tr w:rsidR="0027149B" w:rsidRPr="00877698" w14:paraId="5A8792EF" w14:textId="77777777" w:rsidTr="0008559D">
        <w:trPr>
          <w:trHeight w:val="1454"/>
        </w:trPr>
        <w:tc>
          <w:tcPr>
            <w:tcW w:w="9640" w:type="dxa"/>
            <w:shd w:val="clear" w:color="auto" w:fill="auto"/>
          </w:tcPr>
          <w:p w14:paraId="0E6D182D" w14:textId="7FE9D242" w:rsidR="0027149B" w:rsidRPr="00877698" w:rsidRDefault="0027149B" w:rsidP="0027149B">
            <w:pPr>
              <w:pStyle w:val="TableParagraph"/>
              <w:spacing w:before="10"/>
              <w:rPr>
                <w:sz w:val="20"/>
              </w:rPr>
            </w:pPr>
          </w:p>
          <w:p w14:paraId="0A4534FE" w14:textId="264283CA" w:rsidR="0027149B" w:rsidRPr="0008559D" w:rsidRDefault="0008559D" w:rsidP="0027149B">
            <w:pPr>
              <w:pStyle w:val="TableParagraph"/>
              <w:tabs>
                <w:tab w:val="left" w:pos="1187"/>
              </w:tabs>
              <w:ind w:left="467"/>
              <w:rPr>
                <w:b/>
              </w:rPr>
            </w:pPr>
            <w:r w:rsidRPr="0008559D">
              <w:rPr>
                <w:b/>
              </w:rPr>
              <w:t>(d) and (e)</w:t>
            </w:r>
            <w:r w:rsidR="0027149B" w:rsidRPr="0008559D">
              <w:rPr>
                <w:b/>
              </w:rPr>
              <w:t xml:space="preserve"> Impact on other regulated persons/approved regulators</w:t>
            </w:r>
          </w:p>
          <w:p w14:paraId="21FEB728" w14:textId="77777777" w:rsidR="0027149B" w:rsidRPr="0008559D" w:rsidRDefault="0027149B" w:rsidP="0027149B">
            <w:pPr>
              <w:pStyle w:val="TableParagraph"/>
              <w:spacing w:before="52" w:line="288" w:lineRule="auto"/>
              <w:ind w:right="338"/>
            </w:pPr>
          </w:p>
          <w:p w14:paraId="786BCC3F" w14:textId="1A6770B5" w:rsidR="0027149B" w:rsidRPr="00877698" w:rsidRDefault="0027149B" w:rsidP="009915E1">
            <w:pPr>
              <w:pStyle w:val="TableParagraph"/>
              <w:ind w:left="467"/>
            </w:pPr>
            <w:r w:rsidRPr="0008559D">
              <w:t>Provide an assessment of whether the alteration or alterations impact on the regulation of regulated persons by another approved regulator</w:t>
            </w:r>
            <w:r w:rsidR="00055822">
              <w:t>(s)</w:t>
            </w:r>
            <w:r w:rsidRPr="0008559D">
              <w:t xml:space="preserve"> </w:t>
            </w:r>
            <w:r w:rsidR="00055822">
              <w:t>and/</w:t>
            </w:r>
            <w:r w:rsidRPr="0008559D">
              <w:t xml:space="preserve">or </w:t>
            </w:r>
            <w:r w:rsidR="00055822">
              <w:t xml:space="preserve">external regulatory </w:t>
            </w:r>
            <w:r w:rsidR="002123F2">
              <w:t>bodies.</w:t>
            </w:r>
            <w:r w:rsidRPr="0008559D">
              <w:t xml:space="preserve"> If there is </w:t>
            </w:r>
            <w:proofErr w:type="gramStart"/>
            <w:r w:rsidRPr="0008559D">
              <w:t>impact</w:t>
            </w:r>
            <w:proofErr w:type="gramEnd"/>
            <w:r w:rsidRPr="0008559D">
              <w:t xml:space="preserve"> please provide detail of any consultation or engagement with the affected regulator and details of any regulatory conflict and how such conflict will be addressed</w:t>
            </w:r>
            <w:r w:rsidR="006003E0">
              <w:t>, as is reasonably practicable</w:t>
            </w:r>
            <w:r w:rsidRPr="0008559D">
              <w:t>.</w:t>
            </w:r>
          </w:p>
        </w:tc>
      </w:tr>
      <w:tr w:rsidR="0027149B" w:rsidRPr="00877698" w14:paraId="0AE1B15F" w14:textId="77777777" w:rsidTr="008F5EA9">
        <w:trPr>
          <w:trHeight w:val="1094"/>
        </w:trPr>
        <w:tc>
          <w:tcPr>
            <w:tcW w:w="9640" w:type="dxa"/>
          </w:tcPr>
          <w:p w14:paraId="1E1CB304" w14:textId="578F5A17" w:rsidR="0027149B" w:rsidRDefault="0027149B" w:rsidP="0027149B">
            <w:pPr>
              <w:pStyle w:val="TableParagraph"/>
            </w:pPr>
          </w:p>
          <w:p w14:paraId="31800324" w14:textId="77777777" w:rsidR="008F5EA9" w:rsidRDefault="008F5EA9" w:rsidP="0027149B">
            <w:pPr>
              <w:pStyle w:val="TableParagraph"/>
            </w:pPr>
          </w:p>
          <w:p w14:paraId="58FD9DD8" w14:textId="149D449C" w:rsidR="008F5EA9" w:rsidRDefault="008F5EA9" w:rsidP="0027149B">
            <w:pPr>
              <w:pStyle w:val="TableParagraph"/>
            </w:pPr>
          </w:p>
          <w:p w14:paraId="705DBFAE" w14:textId="77777777" w:rsidR="008F5EA9" w:rsidRPr="008F5EA9" w:rsidRDefault="008F5EA9" w:rsidP="0027149B">
            <w:pPr>
              <w:pStyle w:val="TableParagraph"/>
            </w:pPr>
          </w:p>
          <w:p w14:paraId="417358EA" w14:textId="77777777" w:rsidR="0027149B" w:rsidRDefault="0027149B" w:rsidP="008F5EA9">
            <w:pPr>
              <w:pStyle w:val="TableParagraph"/>
              <w:tabs>
                <w:tab w:val="left" w:pos="467"/>
                <w:tab w:val="left" w:pos="468"/>
              </w:tabs>
              <w:spacing w:line="300" w:lineRule="atLeast"/>
              <w:ind w:right="465"/>
            </w:pPr>
          </w:p>
          <w:p w14:paraId="7170AE75" w14:textId="17054D4E" w:rsidR="0027149B" w:rsidRPr="00877698" w:rsidRDefault="0027149B" w:rsidP="008F5EA9">
            <w:pPr>
              <w:pStyle w:val="TableParagraph"/>
              <w:tabs>
                <w:tab w:val="left" w:pos="467"/>
                <w:tab w:val="left" w:pos="468"/>
              </w:tabs>
              <w:spacing w:line="300" w:lineRule="atLeast"/>
              <w:ind w:right="465"/>
            </w:pPr>
          </w:p>
        </w:tc>
      </w:tr>
      <w:tr w:rsidR="0027149B" w:rsidRPr="00877698" w14:paraId="7BF2C097" w14:textId="77777777" w:rsidTr="00B23511">
        <w:trPr>
          <w:trHeight w:val="542"/>
        </w:trPr>
        <w:tc>
          <w:tcPr>
            <w:tcW w:w="9640" w:type="dxa"/>
            <w:shd w:val="clear" w:color="auto" w:fill="821C6B" w:themeFill="accent1"/>
          </w:tcPr>
          <w:p w14:paraId="37F902EF" w14:textId="77777777" w:rsidR="0027149B" w:rsidRPr="00877698" w:rsidRDefault="0027149B" w:rsidP="0027149B">
            <w:pPr>
              <w:pStyle w:val="TableParagraph"/>
              <w:spacing w:before="9"/>
              <w:rPr>
                <w:sz w:val="20"/>
              </w:rPr>
            </w:pPr>
          </w:p>
          <w:p w14:paraId="148C93E6" w14:textId="6D13BD3F" w:rsidR="0027149B" w:rsidRDefault="009915E1" w:rsidP="0027149B">
            <w:pPr>
              <w:pStyle w:val="TableParagraph"/>
              <w:tabs>
                <w:tab w:val="left" w:pos="1187"/>
              </w:tabs>
              <w:spacing w:before="1"/>
              <w:ind w:left="424"/>
              <w:rPr>
                <w:b/>
                <w:color w:val="FFFFFF"/>
              </w:rPr>
            </w:pPr>
            <w:r>
              <w:rPr>
                <w:b/>
                <w:color w:val="FFFFFF"/>
              </w:rPr>
              <w:t>IV</w:t>
            </w:r>
            <w:r w:rsidR="0027149B" w:rsidRPr="00877698">
              <w:rPr>
                <w:b/>
                <w:color w:val="FFFFFF"/>
              </w:rPr>
              <w:t>.</w:t>
            </w:r>
            <w:r w:rsidR="0027149B">
              <w:rPr>
                <w:b/>
                <w:color w:val="FFFFFF"/>
              </w:rPr>
              <w:t xml:space="preserve"> Consultation and Engagement (rule 11)</w:t>
            </w:r>
          </w:p>
          <w:p w14:paraId="5CE1B1BE" w14:textId="77777777" w:rsidR="0027149B" w:rsidRDefault="0027149B" w:rsidP="0027149B">
            <w:pPr>
              <w:pStyle w:val="TableParagraph"/>
              <w:tabs>
                <w:tab w:val="left" w:pos="1187"/>
              </w:tabs>
              <w:spacing w:before="1"/>
              <w:rPr>
                <w:b/>
                <w:color w:val="FFFFFF"/>
              </w:rPr>
            </w:pPr>
          </w:p>
          <w:p w14:paraId="66F263FD" w14:textId="59320797" w:rsidR="0027149B" w:rsidRPr="00AD3CAE" w:rsidRDefault="0027149B" w:rsidP="009915E1">
            <w:pPr>
              <w:pStyle w:val="TableParagraph"/>
              <w:tabs>
                <w:tab w:val="left" w:pos="1187"/>
              </w:tabs>
              <w:spacing w:before="1"/>
              <w:ind w:left="424"/>
              <w:rPr>
                <w:bCs/>
              </w:rPr>
            </w:pPr>
            <w:r>
              <w:rPr>
                <w:bCs/>
                <w:color w:val="FFFFFF"/>
              </w:rPr>
              <w:t>Provide detail of the consultation and engagement process undertaken when developing the proposals leading to the alterations. This must include detail of any responses/feedback along with information on your consideration of that, and any consequential changes to the alterations. This section must also provide an explanation of why the approach taken to consultation and engagement was proportionate in the circumstances.</w:t>
            </w:r>
          </w:p>
        </w:tc>
      </w:tr>
      <w:tr w:rsidR="0027149B" w:rsidRPr="00877698" w14:paraId="2E1E21F0" w14:textId="77777777" w:rsidTr="008F5EA9">
        <w:trPr>
          <w:trHeight w:val="1094"/>
        </w:trPr>
        <w:tc>
          <w:tcPr>
            <w:tcW w:w="9640" w:type="dxa"/>
          </w:tcPr>
          <w:p w14:paraId="50D9354E" w14:textId="77777777" w:rsidR="008F5EA9" w:rsidRDefault="008F5EA9" w:rsidP="008F5EA9">
            <w:pPr>
              <w:pStyle w:val="TableParagraph"/>
              <w:spacing w:before="27"/>
            </w:pPr>
          </w:p>
          <w:p w14:paraId="7B6FB4A2" w14:textId="77777777" w:rsidR="008F5EA9" w:rsidRDefault="008F5EA9" w:rsidP="008F5EA9">
            <w:pPr>
              <w:pStyle w:val="TableParagraph"/>
              <w:spacing w:before="27"/>
            </w:pPr>
          </w:p>
          <w:p w14:paraId="2F2944EB" w14:textId="77777777" w:rsidR="008F5EA9" w:rsidRDefault="008F5EA9" w:rsidP="008F5EA9">
            <w:pPr>
              <w:pStyle w:val="TableParagraph"/>
              <w:spacing w:before="27"/>
            </w:pPr>
          </w:p>
          <w:p w14:paraId="592CD478" w14:textId="77777777" w:rsidR="008F5EA9" w:rsidRDefault="008F5EA9" w:rsidP="008F5EA9">
            <w:pPr>
              <w:pStyle w:val="TableParagraph"/>
              <w:spacing w:before="27"/>
            </w:pPr>
          </w:p>
          <w:p w14:paraId="52885EC7" w14:textId="77777777" w:rsidR="0027149B" w:rsidRDefault="0027149B" w:rsidP="008F5EA9">
            <w:pPr>
              <w:pStyle w:val="TableParagraph"/>
              <w:spacing w:before="27"/>
            </w:pPr>
          </w:p>
          <w:p w14:paraId="15BDD196" w14:textId="27DFDF5B" w:rsidR="0027149B" w:rsidRPr="00877698" w:rsidRDefault="0027149B" w:rsidP="008F5EA9">
            <w:pPr>
              <w:pStyle w:val="TableParagraph"/>
              <w:spacing w:before="27"/>
            </w:pPr>
          </w:p>
        </w:tc>
      </w:tr>
      <w:tr w:rsidR="0027149B" w:rsidRPr="00877698" w14:paraId="7C0EF8D3" w14:textId="77777777" w:rsidTr="00B23511">
        <w:trPr>
          <w:trHeight w:val="544"/>
        </w:trPr>
        <w:tc>
          <w:tcPr>
            <w:tcW w:w="9640" w:type="dxa"/>
            <w:shd w:val="clear" w:color="auto" w:fill="821C6B" w:themeFill="accent1"/>
          </w:tcPr>
          <w:p w14:paraId="3BE5145D" w14:textId="2CA96AD1" w:rsidR="0027149B" w:rsidRDefault="0027149B" w:rsidP="0027149B">
            <w:pPr>
              <w:pStyle w:val="TableParagraph"/>
              <w:tabs>
                <w:tab w:val="left" w:pos="1187"/>
              </w:tabs>
              <w:spacing w:before="1"/>
              <w:ind w:left="424"/>
              <w:rPr>
                <w:b/>
                <w:color w:val="FFFFFF"/>
              </w:rPr>
            </w:pPr>
            <w:r w:rsidRPr="00877698">
              <w:rPr>
                <w:b/>
                <w:color w:val="FFFFFF"/>
              </w:rPr>
              <w:t>V.</w:t>
            </w:r>
            <w:r w:rsidR="00275975">
              <w:rPr>
                <w:b/>
                <w:color w:val="FFFFFF"/>
              </w:rPr>
              <w:t xml:space="preserve"> &amp; VI.</w:t>
            </w:r>
            <w:r>
              <w:rPr>
                <w:b/>
                <w:color w:val="FFFFFF"/>
              </w:rPr>
              <w:t xml:space="preserve"> Impact Assessment (rule 12) </w:t>
            </w:r>
          </w:p>
          <w:p w14:paraId="5E4B030F" w14:textId="77777777" w:rsidR="0027149B" w:rsidRDefault="0027149B" w:rsidP="0027149B">
            <w:pPr>
              <w:pStyle w:val="TableParagraph"/>
              <w:tabs>
                <w:tab w:val="left" w:pos="1187"/>
              </w:tabs>
              <w:spacing w:before="1"/>
              <w:rPr>
                <w:b/>
                <w:color w:val="FFFFFF"/>
              </w:rPr>
            </w:pPr>
          </w:p>
          <w:p w14:paraId="1E3CBC16" w14:textId="0CAC0A41" w:rsidR="0027149B" w:rsidRPr="0086672E" w:rsidRDefault="0027149B" w:rsidP="009915E1">
            <w:pPr>
              <w:pStyle w:val="TableParagraph"/>
              <w:tabs>
                <w:tab w:val="left" w:pos="1250"/>
              </w:tabs>
              <w:ind w:left="424"/>
              <w:rPr>
                <w:color w:val="FFFFFF" w:themeColor="background1"/>
              </w:rPr>
            </w:pPr>
            <w:r>
              <w:rPr>
                <w:bCs/>
                <w:color w:val="FFFFFF"/>
              </w:rPr>
              <w:t xml:space="preserve">a) Equality impact assessment: Provide an assessment of the impact of the alterations on persons with protected characteristics as defined by section 4 of the Equality Act 2010. Please include in this section details of any positive impacts as well as any adverse </w:t>
            </w:r>
            <w:r w:rsidR="002123F2">
              <w:rPr>
                <w:bCs/>
                <w:color w:val="FFFFFF"/>
              </w:rPr>
              <w:t>impacts, measures</w:t>
            </w:r>
            <w:r>
              <w:rPr>
                <w:bCs/>
                <w:color w:val="FFFFFF"/>
              </w:rPr>
              <w:t xml:space="preserve"> that will be implemented to mitigate any adverse impacts, </w:t>
            </w:r>
            <w:r w:rsidRPr="0086672E">
              <w:rPr>
                <w:bCs/>
                <w:color w:val="FFFFFF" w:themeColor="background1"/>
              </w:rPr>
              <w:t xml:space="preserve">and on why any remaining adverse impact is proportionate, reasonable, and not prejudicial to the regulatory </w:t>
            </w:r>
            <w:r w:rsidRPr="0086672E">
              <w:rPr>
                <w:bCs/>
                <w:color w:val="FFFFFF" w:themeColor="background1"/>
              </w:rPr>
              <w:lastRenderedPageBreak/>
              <w:t xml:space="preserve">objectives overall. </w:t>
            </w:r>
            <w:r w:rsidRPr="0086672E">
              <w:rPr>
                <w:color w:val="FFFFFF" w:themeColor="background1"/>
              </w:rPr>
              <w:t xml:space="preserve"> To include details on the consideration given to how the alterations advance equality of opportunity between persons who share protected characteristics and persons who do not and support the aim of dismantle barriers to a diverse and inclusive profession where relevant.</w:t>
            </w:r>
          </w:p>
          <w:p w14:paraId="27F94FA1" w14:textId="77777777" w:rsidR="0027149B" w:rsidRPr="0086672E" w:rsidRDefault="0027149B" w:rsidP="009915E1">
            <w:pPr>
              <w:pStyle w:val="TableParagraph"/>
              <w:tabs>
                <w:tab w:val="left" w:pos="1250"/>
              </w:tabs>
              <w:ind w:left="424"/>
              <w:rPr>
                <w:color w:val="FFFFFF" w:themeColor="background1"/>
              </w:rPr>
            </w:pPr>
          </w:p>
          <w:p w14:paraId="65596EE8" w14:textId="1DC54EB5" w:rsidR="0027149B" w:rsidRPr="0086672E" w:rsidRDefault="0027149B" w:rsidP="009915E1">
            <w:pPr>
              <w:pStyle w:val="TableParagraph"/>
              <w:tabs>
                <w:tab w:val="left" w:pos="1250"/>
              </w:tabs>
              <w:ind w:left="424"/>
              <w:rPr>
                <w:color w:val="FFFFFF" w:themeColor="background1"/>
              </w:rPr>
            </w:pPr>
            <w:r w:rsidRPr="0086672E">
              <w:rPr>
                <w:color w:val="FFFFFF" w:themeColor="background1"/>
              </w:rPr>
              <w:t>b) Impact on regulated persons, consumers and the public interest</w:t>
            </w:r>
          </w:p>
          <w:p w14:paraId="10E6116C" w14:textId="77777777" w:rsidR="0027149B" w:rsidRPr="0086672E" w:rsidRDefault="0027149B" w:rsidP="009915E1">
            <w:pPr>
              <w:pStyle w:val="TableParagraph"/>
              <w:tabs>
                <w:tab w:val="left" w:pos="1250"/>
              </w:tabs>
              <w:ind w:left="424"/>
              <w:rPr>
                <w:color w:val="FFFFFF" w:themeColor="background1"/>
              </w:rPr>
            </w:pPr>
          </w:p>
          <w:p w14:paraId="73B52184" w14:textId="77777777" w:rsidR="0027149B" w:rsidRPr="0086672E" w:rsidRDefault="0027149B" w:rsidP="009915E1">
            <w:pPr>
              <w:pStyle w:val="TableParagraph"/>
              <w:tabs>
                <w:tab w:val="left" w:pos="1250"/>
              </w:tabs>
              <w:ind w:left="424"/>
              <w:rPr>
                <w:color w:val="FFFFFF" w:themeColor="background1"/>
              </w:rPr>
            </w:pPr>
            <w:r w:rsidRPr="0086672E">
              <w:rPr>
                <w:bCs/>
                <w:color w:val="FFFFFF" w:themeColor="background1"/>
              </w:rPr>
              <w:t>Provide an assessment of the impact of the alteration or alterations on the conduct of legal services by regulated persons, consumers and the public interest. Please include in this section details of any measures to mitigate any adverse impacts.</w:t>
            </w:r>
            <w:r w:rsidRPr="0086672E">
              <w:rPr>
                <w:color w:val="FFFFFF" w:themeColor="background1"/>
              </w:rPr>
              <w:t xml:space="preserve"> Where adverse impact remains, an explanation of why this is proportionate, reasonable and will not be prejudicial to the regulatory objectives overall. </w:t>
            </w:r>
          </w:p>
          <w:p w14:paraId="022BC4B8" w14:textId="77777777" w:rsidR="0027149B" w:rsidRPr="0086672E" w:rsidRDefault="0027149B" w:rsidP="009915E1">
            <w:pPr>
              <w:pStyle w:val="TableParagraph"/>
              <w:tabs>
                <w:tab w:val="left" w:pos="1250"/>
              </w:tabs>
              <w:ind w:left="424"/>
              <w:rPr>
                <w:color w:val="FFFFFF" w:themeColor="background1"/>
              </w:rPr>
            </w:pPr>
          </w:p>
          <w:p w14:paraId="44BF5AE6" w14:textId="66BF32E8" w:rsidR="0027149B" w:rsidRPr="00877698" w:rsidRDefault="0027149B" w:rsidP="009915E1">
            <w:pPr>
              <w:pStyle w:val="TableParagraph"/>
              <w:tabs>
                <w:tab w:val="left" w:pos="1250"/>
              </w:tabs>
              <w:ind w:left="424"/>
              <w:rPr>
                <w:b/>
              </w:rPr>
            </w:pPr>
            <w:r w:rsidRPr="0086672E">
              <w:rPr>
                <w:color w:val="FFFFFF" w:themeColor="background1"/>
              </w:rPr>
              <w:t xml:space="preserve">Where significant alterations to the regulatory framework are proposed, an approved regulator must undertake a proportionately more detailed assessment of the potential impact on the regulated persons, consumers and the public interest.  </w:t>
            </w:r>
          </w:p>
        </w:tc>
      </w:tr>
      <w:tr w:rsidR="0027149B" w:rsidRPr="00877698" w14:paraId="648E02F5" w14:textId="77777777" w:rsidTr="008F5EA9">
        <w:trPr>
          <w:trHeight w:val="1241"/>
        </w:trPr>
        <w:tc>
          <w:tcPr>
            <w:tcW w:w="9640" w:type="dxa"/>
          </w:tcPr>
          <w:p w14:paraId="0782BFD8" w14:textId="77777777" w:rsidR="0027149B" w:rsidRDefault="0027149B" w:rsidP="008F5EA9">
            <w:pPr>
              <w:pStyle w:val="TableParagraph"/>
            </w:pPr>
          </w:p>
          <w:p w14:paraId="161AD81C" w14:textId="77777777" w:rsidR="008F5EA9" w:rsidRDefault="008F5EA9" w:rsidP="008F5EA9">
            <w:pPr>
              <w:pStyle w:val="TableParagraph"/>
            </w:pPr>
          </w:p>
          <w:p w14:paraId="48C6A479" w14:textId="77777777" w:rsidR="008F5EA9" w:rsidRDefault="008F5EA9" w:rsidP="008F5EA9">
            <w:pPr>
              <w:pStyle w:val="TableParagraph"/>
            </w:pPr>
          </w:p>
          <w:p w14:paraId="376E4320" w14:textId="77777777" w:rsidR="008F5EA9" w:rsidRDefault="008F5EA9" w:rsidP="008F5EA9">
            <w:pPr>
              <w:pStyle w:val="TableParagraph"/>
            </w:pPr>
          </w:p>
          <w:p w14:paraId="771B0967" w14:textId="77777777" w:rsidR="008F5EA9" w:rsidRDefault="008F5EA9" w:rsidP="008F5EA9">
            <w:pPr>
              <w:pStyle w:val="TableParagraph"/>
            </w:pPr>
          </w:p>
          <w:p w14:paraId="17604D9B" w14:textId="1C11EF6E" w:rsidR="0027149B" w:rsidRPr="00877698" w:rsidRDefault="0027149B" w:rsidP="008F5EA9">
            <w:pPr>
              <w:pStyle w:val="TableParagraph"/>
            </w:pPr>
          </w:p>
        </w:tc>
      </w:tr>
      <w:tr w:rsidR="0027149B" w:rsidRPr="00877698" w14:paraId="019E39D6" w14:textId="77777777" w:rsidTr="00102938">
        <w:trPr>
          <w:trHeight w:val="1595"/>
        </w:trPr>
        <w:tc>
          <w:tcPr>
            <w:tcW w:w="9640" w:type="dxa"/>
            <w:shd w:val="clear" w:color="auto" w:fill="821C6B" w:themeFill="accent1"/>
          </w:tcPr>
          <w:p w14:paraId="42F00DD0" w14:textId="7A73A838" w:rsidR="0027149B" w:rsidRDefault="009915E1" w:rsidP="0027149B">
            <w:pPr>
              <w:pStyle w:val="TableParagraph"/>
              <w:tabs>
                <w:tab w:val="left" w:pos="1187"/>
              </w:tabs>
              <w:spacing w:before="1"/>
              <w:ind w:left="424"/>
              <w:rPr>
                <w:b/>
                <w:color w:val="FFFFFF"/>
              </w:rPr>
            </w:pPr>
            <w:r>
              <w:rPr>
                <w:b/>
                <w:color w:val="FFFFFF"/>
              </w:rPr>
              <w:t>V</w:t>
            </w:r>
            <w:r w:rsidR="00275975">
              <w:rPr>
                <w:b/>
                <w:color w:val="FFFFFF"/>
              </w:rPr>
              <w:t>I</w:t>
            </w:r>
            <w:r>
              <w:rPr>
                <w:b/>
                <w:color w:val="FFFFFF"/>
              </w:rPr>
              <w:t>I</w:t>
            </w:r>
            <w:r w:rsidR="0027149B" w:rsidRPr="00877698">
              <w:rPr>
                <w:b/>
                <w:color w:val="FFFFFF"/>
              </w:rPr>
              <w:t>.</w:t>
            </w:r>
            <w:r w:rsidR="0027149B">
              <w:rPr>
                <w:b/>
                <w:color w:val="FFFFFF"/>
              </w:rPr>
              <w:t xml:space="preserve"> Evaluation and monitoring</w:t>
            </w:r>
          </w:p>
          <w:p w14:paraId="0E4EC24D" w14:textId="77777777" w:rsidR="0027149B" w:rsidRDefault="0027149B" w:rsidP="0027149B">
            <w:pPr>
              <w:pStyle w:val="TableParagraph"/>
              <w:tabs>
                <w:tab w:val="left" w:pos="1187"/>
              </w:tabs>
              <w:spacing w:before="1"/>
              <w:rPr>
                <w:b/>
                <w:color w:val="FFFFFF"/>
              </w:rPr>
            </w:pPr>
          </w:p>
          <w:p w14:paraId="24DB06BD" w14:textId="1DC562B8" w:rsidR="0027149B" w:rsidRPr="00877698" w:rsidRDefault="0027149B" w:rsidP="009915E1">
            <w:pPr>
              <w:pStyle w:val="TableParagraph"/>
              <w:ind w:left="424"/>
            </w:pPr>
            <w:r>
              <w:rPr>
                <w:bCs/>
                <w:color w:val="FFFFFF"/>
              </w:rPr>
              <w:t>Provide full details on the evaluation and monitoring the approved regulator will undertake to assess the impact of the alterations once they have been implemented. This should include specific plans and timescales for carrying out the monitoring and evaluation work.</w:t>
            </w:r>
          </w:p>
        </w:tc>
      </w:tr>
      <w:tr w:rsidR="0027149B" w:rsidRPr="00877698" w14:paraId="0E807333" w14:textId="77777777" w:rsidTr="00B23511">
        <w:trPr>
          <w:trHeight w:val="1595"/>
        </w:trPr>
        <w:tc>
          <w:tcPr>
            <w:tcW w:w="9640" w:type="dxa"/>
          </w:tcPr>
          <w:p w14:paraId="00CBEAEC" w14:textId="77777777" w:rsidR="008F5EA9" w:rsidRDefault="008F5EA9" w:rsidP="008F5EA9">
            <w:pPr>
              <w:pStyle w:val="TableParagraph"/>
            </w:pPr>
          </w:p>
          <w:p w14:paraId="5DDA0837" w14:textId="77777777" w:rsidR="008F5EA9" w:rsidRDefault="008F5EA9" w:rsidP="008F5EA9">
            <w:pPr>
              <w:pStyle w:val="TableParagraph"/>
            </w:pPr>
          </w:p>
          <w:p w14:paraId="34451241" w14:textId="77777777" w:rsidR="008F5EA9" w:rsidRDefault="008F5EA9" w:rsidP="008F5EA9">
            <w:pPr>
              <w:pStyle w:val="TableParagraph"/>
            </w:pPr>
          </w:p>
          <w:p w14:paraId="4375EE7C" w14:textId="77777777" w:rsidR="008F5EA9" w:rsidRDefault="008F5EA9" w:rsidP="008F5EA9">
            <w:pPr>
              <w:pStyle w:val="TableParagraph"/>
            </w:pPr>
          </w:p>
          <w:p w14:paraId="3A8C2684" w14:textId="77777777" w:rsidR="008F5EA9" w:rsidRDefault="008F5EA9" w:rsidP="008F5EA9">
            <w:pPr>
              <w:pStyle w:val="TableParagraph"/>
            </w:pPr>
          </w:p>
          <w:p w14:paraId="398DC30C" w14:textId="1E4AE6FC" w:rsidR="0027149B" w:rsidRPr="00877698" w:rsidRDefault="0027149B" w:rsidP="008F5EA9">
            <w:pPr>
              <w:pStyle w:val="TableParagraph"/>
            </w:pPr>
          </w:p>
        </w:tc>
      </w:tr>
      <w:tr w:rsidR="00275975" w:rsidRPr="00877698" w14:paraId="0EAD916D" w14:textId="77777777" w:rsidTr="00275975">
        <w:trPr>
          <w:trHeight w:val="1595"/>
        </w:trPr>
        <w:tc>
          <w:tcPr>
            <w:tcW w:w="9640" w:type="dxa"/>
            <w:shd w:val="clear" w:color="auto" w:fill="821C6B" w:themeFill="accent1"/>
          </w:tcPr>
          <w:p w14:paraId="465CEFB9" w14:textId="77777777" w:rsidR="00275975" w:rsidRDefault="00275975" w:rsidP="00275975">
            <w:pPr>
              <w:pStyle w:val="TableParagraph"/>
              <w:ind w:left="720"/>
              <w:rPr>
                <w:b/>
                <w:bCs/>
                <w:color w:val="FFFFFF" w:themeColor="background1"/>
              </w:rPr>
            </w:pPr>
            <w:r w:rsidRPr="00275975">
              <w:rPr>
                <w:b/>
                <w:bCs/>
                <w:color w:val="FFFFFF" w:themeColor="background1"/>
              </w:rPr>
              <w:t xml:space="preserve">VIII. </w:t>
            </w:r>
            <w:r w:rsidR="00176BE2" w:rsidRPr="00176BE2">
              <w:rPr>
                <w:b/>
                <w:bCs/>
                <w:color w:val="FFFFFF" w:themeColor="background1"/>
              </w:rPr>
              <w:t>Any draft guide or policy that will support implementation of the alterations</w:t>
            </w:r>
          </w:p>
          <w:p w14:paraId="2BBDC3E3" w14:textId="77777777" w:rsidR="003C0829" w:rsidRDefault="003C0829" w:rsidP="00275975">
            <w:pPr>
              <w:pStyle w:val="TableParagraph"/>
              <w:ind w:left="720"/>
              <w:rPr>
                <w:b/>
                <w:bCs/>
                <w:color w:val="FFFFFF" w:themeColor="background1"/>
              </w:rPr>
            </w:pPr>
          </w:p>
          <w:p w14:paraId="7AD313DA" w14:textId="68F66FC1" w:rsidR="003C0829" w:rsidRPr="00BB0574" w:rsidRDefault="00BB0574" w:rsidP="00275975">
            <w:pPr>
              <w:pStyle w:val="TableParagraph"/>
              <w:ind w:left="720"/>
              <w:rPr>
                <w:color w:val="FFFFFF" w:themeColor="background1"/>
              </w:rPr>
            </w:pPr>
            <w:r w:rsidRPr="00BB0574">
              <w:rPr>
                <w:color w:val="FFFFFF" w:themeColor="background1"/>
              </w:rPr>
              <w:t>These documents can give necessary context to how the alterations will work in practice which may be important in assessing their impact on the regulatory objectives, and against the refusal conditions.  It also may be the case that these documents may fall within the meaning of regulatory arrangements and having them enclosed with an application will assist in determining this.</w:t>
            </w:r>
          </w:p>
        </w:tc>
      </w:tr>
      <w:tr w:rsidR="00176BE2" w:rsidRPr="00877698" w14:paraId="3BFD99B1" w14:textId="77777777" w:rsidTr="00176BE2">
        <w:trPr>
          <w:trHeight w:val="1595"/>
        </w:trPr>
        <w:tc>
          <w:tcPr>
            <w:tcW w:w="9640" w:type="dxa"/>
            <w:shd w:val="clear" w:color="auto" w:fill="FFFFFF" w:themeFill="background1"/>
          </w:tcPr>
          <w:p w14:paraId="17E6D1B7" w14:textId="77777777" w:rsidR="00176BE2" w:rsidRDefault="00176BE2" w:rsidP="008F5EA9">
            <w:pPr>
              <w:pStyle w:val="TableParagraph"/>
              <w:rPr>
                <w:b/>
                <w:bCs/>
              </w:rPr>
            </w:pPr>
          </w:p>
          <w:p w14:paraId="0941E08A" w14:textId="77777777" w:rsidR="008F5EA9" w:rsidRDefault="008F5EA9" w:rsidP="008F5EA9">
            <w:pPr>
              <w:pStyle w:val="TableParagraph"/>
              <w:rPr>
                <w:b/>
                <w:bCs/>
              </w:rPr>
            </w:pPr>
          </w:p>
          <w:p w14:paraId="74EDEADF" w14:textId="77777777" w:rsidR="008F5EA9" w:rsidRDefault="008F5EA9" w:rsidP="008F5EA9">
            <w:pPr>
              <w:pStyle w:val="TableParagraph"/>
              <w:rPr>
                <w:b/>
                <w:bCs/>
              </w:rPr>
            </w:pPr>
          </w:p>
          <w:p w14:paraId="67A23CE6" w14:textId="77777777" w:rsidR="008F5EA9" w:rsidRDefault="008F5EA9" w:rsidP="008F5EA9">
            <w:pPr>
              <w:pStyle w:val="TableParagraph"/>
              <w:rPr>
                <w:b/>
                <w:bCs/>
              </w:rPr>
            </w:pPr>
          </w:p>
          <w:p w14:paraId="6F54DFEE" w14:textId="77777777" w:rsidR="008F5EA9" w:rsidRDefault="008F5EA9" w:rsidP="008F5EA9">
            <w:pPr>
              <w:pStyle w:val="TableParagraph"/>
              <w:rPr>
                <w:b/>
                <w:bCs/>
              </w:rPr>
            </w:pPr>
          </w:p>
          <w:p w14:paraId="39423525" w14:textId="560740FC" w:rsidR="00176BE2" w:rsidRPr="00176BE2" w:rsidRDefault="00176BE2" w:rsidP="008F5EA9">
            <w:pPr>
              <w:pStyle w:val="TableParagraph"/>
              <w:rPr>
                <w:b/>
                <w:bCs/>
              </w:rPr>
            </w:pPr>
          </w:p>
        </w:tc>
      </w:tr>
    </w:tbl>
    <w:p w14:paraId="30BF42EC" w14:textId="77777777" w:rsidR="001674DC" w:rsidRPr="00877698" w:rsidRDefault="001674DC" w:rsidP="001674DC">
      <w:pPr>
        <w:rPr>
          <w:sz w:val="2"/>
          <w:szCs w:val="2"/>
        </w:rPr>
      </w:pPr>
    </w:p>
    <w:p w14:paraId="34771A59" w14:textId="77777777" w:rsidR="001674DC" w:rsidRPr="00877698" w:rsidRDefault="001674DC" w:rsidP="001674DC">
      <w:pPr>
        <w:rPr>
          <w:sz w:val="2"/>
          <w:szCs w:val="2"/>
        </w:rPr>
      </w:pPr>
    </w:p>
    <w:p w14:paraId="583A8E2A" w14:textId="77777777" w:rsidR="001674DC" w:rsidRPr="00877698" w:rsidRDefault="001674DC" w:rsidP="001674DC">
      <w:pPr>
        <w:rPr>
          <w:sz w:val="2"/>
          <w:szCs w:val="2"/>
        </w:rPr>
      </w:pPr>
    </w:p>
    <w:p w14:paraId="089F4CD6" w14:textId="5186878E" w:rsidR="00B23511" w:rsidRDefault="00B23511">
      <w:pPr>
        <w:rPr>
          <w:rFonts w:asciiTheme="majorHAnsi" w:eastAsiaTheme="majorEastAsia" w:hAnsiTheme="majorHAnsi" w:cstheme="majorBidi"/>
          <w:color w:val="773958"/>
          <w:sz w:val="26"/>
          <w:szCs w:val="26"/>
        </w:rPr>
      </w:pPr>
    </w:p>
    <w:sectPr w:rsidR="00B23511" w:rsidSect="00B25940">
      <w:headerReference w:type="default" r:id="rId13"/>
      <w:footerReference w:type="default" r:id="rId14"/>
      <w:headerReference w:type="first" r:id="rId15"/>
      <w:footerReference w:type="first" r:id="rId16"/>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E598E7" w14:textId="77777777" w:rsidR="00E043FE" w:rsidRDefault="00E043FE" w:rsidP="003865EE">
      <w:pPr>
        <w:spacing w:after="0" w:line="240" w:lineRule="auto"/>
      </w:pPr>
      <w:r>
        <w:separator/>
      </w:r>
    </w:p>
  </w:endnote>
  <w:endnote w:type="continuationSeparator" w:id="0">
    <w:p w14:paraId="64497A40" w14:textId="77777777" w:rsidR="00E043FE" w:rsidRDefault="00E043FE" w:rsidP="003865EE">
      <w:pPr>
        <w:spacing w:after="0" w:line="240" w:lineRule="auto"/>
      </w:pPr>
      <w:r>
        <w:continuationSeparator/>
      </w:r>
    </w:p>
  </w:endnote>
  <w:endnote w:type="continuationNotice" w:id="1">
    <w:p w14:paraId="4D01B586" w14:textId="77777777" w:rsidR="00E043FE" w:rsidRDefault="00E043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2372878"/>
      <w:docPartObj>
        <w:docPartGallery w:val="Page Numbers (Bottom of Page)"/>
        <w:docPartUnique/>
      </w:docPartObj>
    </w:sdtPr>
    <w:sdtEndPr>
      <w:rPr>
        <w:noProof/>
      </w:rPr>
    </w:sdtEndPr>
    <w:sdtContent>
      <w:p w14:paraId="0F3DCC0D" w14:textId="67235096" w:rsidR="00B34B1A" w:rsidRDefault="00B34B1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9DC0E7" w14:textId="77777777" w:rsidR="001F3477" w:rsidRDefault="001F34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0920799"/>
      <w:docPartObj>
        <w:docPartGallery w:val="Page Numbers (Bottom of Page)"/>
        <w:docPartUnique/>
      </w:docPartObj>
    </w:sdtPr>
    <w:sdtEndPr>
      <w:rPr>
        <w:noProof/>
      </w:rPr>
    </w:sdtEndPr>
    <w:sdtContent>
      <w:p w14:paraId="7364A88D" w14:textId="4548DCA8" w:rsidR="000E734F" w:rsidRDefault="000E734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739B43" w14:textId="77777777" w:rsidR="000E734F" w:rsidRDefault="000E73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C71380" w14:textId="77777777" w:rsidR="00E043FE" w:rsidRDefault="00E043FE" w:rsidP="003865EE">
      <w:pPr>
        <w:spacing w:after="0" w:line="240" w:lineRule="auto"/>
      </w:pPr>
      <w:r>
        <w:separator/>
      </w:r>
    </w:p>
  </w:footnote>
  <w:footnote w:type="continuationSeparator" w:id="0">
    <w:p w14:paraId="1736B154" w14:textId="77777777" w:rsidR="00E043FE" w:rsidRDefault="00E043FE" w:rsidP="003865EE">
      <w:pPr>
        <w:spacing w:after="0" w:line="240" w:lineRule="auto"/>
      </w:pPr>
      <w:r>
        <w:continuationSeparator/>
      </w:r>
    </w:p>
  </w:footnote>
  <w:footnote w:type="continuationNotice" w:id="1">
    <w:p w14:paraId="5E68F959" w14:textId="77777777" w:rsidR="00E043FE" w:rsidRDefault="00E043FE">
      <w:pPr>
        <w:spacing w:after="0" w:line="240" w:lineRule="auto"/>
      </w:pPr>
    </w:p>
  </w:footnote>
  <w:footnote w:id="2">
    <w:p w14:paraId="6CEAAB42" w14:textId="5639A17D" w:rsidR="00A36ACA" w:rsidRDefault="00A36ACA">
      <w:pPr>
        <w:pStyle w:val="FootnoteText"/>
      </w:pPr>
      <w:r>
        <w:rPr>
          <w:rStyle w:val="FootnoteReference"/>
        </w:rPr>
        <w:footnoteRef/>
      </w:r>
      <w:r>
        <w:t xml:space="preserve"> </w:t>
      </w:r>
      <w:r w:rsidR="00853D54" w:rsidRPr="0094678E">
        <w:rPr>
          <w:sz w:val="18"/>
          <w:szCs w:val="18"/>
        </w:rPr>
        <w:t>T</w:t>
      </w:r>
      <w:r w:rsidRPr="0094678E">
        <w:rPr>
          <w:sz w:val="18"/>
          <w:szCs w:val="18"/>
        </w:rPr>
        <w:t xml:space="preserve">he information requirements in </w:t>
      </w:r>
      <w:r w:rsidR="00977C72">
        <w:rPr>
          <w:sz w:val="18"/>
          <w:szCs w:val="18"/>
        </w:rPr>
        <w:t>Part</w:t>
      </w:r>
      <w:r w:rsidR="00977C72" w:rsidRPr="0094678E">
        <w:rPr>
          <w:sz w:val="18"/>
          <w:szCs w:val="18"/>
        </w:rPr>
        <w:t xml:space="preserve"> </w:t>
      </w:r>
      <w:r w:rsidRPr="0094678E">
        <w:rPr>
          <w:sz w:val="18"/>
          <w:szCs w:val="18"/>
        </w:rPr>
        <w:t>E of the Rules</w:t>
      </w:r>
      <w:r w:rsidR="00853D54" w:rsidRPr="0094678E">
        <w:rPr>
          <w:sz w:val="18"/>
          <w:szCs w:val="18"/>
        </w:rPr>
        <w:t xml:space="preserve"> are summarised</w:t>
      </w:r>
      <w:r w:rsidR="004215BA" w:rsidRPr="0094678E">
        <w:rPr>
          <w:sz w:val="18"/>
          <w:szCs w:val="18"/>
        </w:rPr>
        <w:t xml:space="preserve"> here</w:t>
      </w:r>
      <w:r w:rsidRPr="0094678E">
        <w:rPr>
          <w:sz w:val="18"/>
          <w:szCs w:val="18"/>
        </w:rPr>
        <w: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12B24" w14:textId="65EBF010" w:rsidR="003865EE" w:rsidRPr="003865EE" w:rsidRDefault="003865EE" w:rsidP="003865EE">
    <w:pPr>
      <w:pStyle w:val="Header"/>
      <w:jc w:val="right"/>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46397" w14:textId="03B02B14" w:rsidR="001E0389" w:rsidRDefault="001E0389">
    <w:pPr>
      <w:pStyle w:val="Header"/>
    </w:pPr>
  </w:p>
  <w:p w14:paraId="6259B88F" w14:textId="77777777" w:rsidR="001D20D1" w:rsidRDefault="001D20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120C2"/>
    <w:multiLevelType w:val="hybridMultilevel"/>
    <w:tmpl w:val="F7727740"/>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4534F6"/>
    <w:multiLevelType w:val="hybridMultilevel"/>
    <w:tmpl w:val="1DAE1EB4"/>
    <w:lvl w:ilvl="0" w:tplc="49824CC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A5E75E1"/>
    <w:multiLevelType w:val="hybridMultilevel"/>
    <w:tmpl w:val="F2404AC4"/>
    <w:lvl w:ilvl="0" w:tplc="08090019">
      <w:start w:val="1"/>
      <w:numFmt w:val="lowerLetter"/>
      <w:lvlText w:val="%1."/>
      <w:lvlJc w:val="left"/>
      <w:pPr>
        <w:ind w:left="1800" w:hanging="360"/>
      </w:pPr>
      <w:rPr>
        <w:rFont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BDF2BF8"/>
    <w:multiLevelType w:val="hybridMultilevel"/>
    <w:tmpl w:val="ED72F3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6C77323"/>
    <w:multiLevelType w:val="hybridMultilevel"/>
    <w:tmpl w:val="987420EC"/>
    <w:lvl w:ilvl="0" w:tplc="F9B8CE16">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2A505F"/>
    <w:multiLevelType w:val="hybridMultilevel"/>
    <w:tmpl w:val="7FB82B42"/>
    <w:lvl w:ilvl="0" w:tplc="E4E4A130">
      <w:start w:val="1"/>
      <w:numFmt w:val="decimal"/>
      <w:pStyle w:val="ICABodytextnumbered"/>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A5629E"/>
    <w:multiLevelType w:val="hybridMultilevel"/>
    <w:tmpl w:val="7C9E398E"/>
    <w:lvl w:ilvl="0" w:tplc="7F9E4D48">
      <w:start w:val="1"/>
      <w:numFmt w:val="upperRoman"/>
      <w:lvlText w:val="%1."/>
      <w:lvlJc w:val="left"/>
      <w:pPr>
        <w:ind w:left="1080" w:hanging="720"/>
      </w:pPr>
      <w:rPr>
        <w:rFonts w:hint="default"/>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E86F57"/>
    <w:multiLevelType w:val="hybridMultilevel"/>
    <w:tmpl w:val="9732DBFE"/>
    <w:lvl w:ilvl="0" w:tplc="4F82805C">
      <w:start w:val="1"/>
      <w:numFmt w:val="decimal"/>
      <w:pStyle w:val="ListParagraph"/>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B34E99"/>
    <w:multiLevelType w:val="hybridMultilevel"/>
    <w:tmpl w:val="B4824FF8"/>
    <w:lvl w:ilvl="0" w:tplc="D65885C0">
      <w:start w:val="1"/>
      <w:numFmt w:val="decimal"/>
      <w:lvlText w:val="%1."/>
      <w:lvlJc w:val="left"/>
      <w:pPr>
        <w:ind w:left="1080" w:hanging="360"/>
      </w:pPr>
      <w:rPr>
        <w:rFonts w:hint="default"/>
        <w:b w:val="0"/>
        <w:bCs/>
      </w:rPr>
    </w:lvl>
    <w:lvl w:ilvl="1" w:tplc="08090019">
      <w:start w:val="1"/>
      <w:numFmt w:val="lowerLetter"/>
      <w:lvlText w:val="%2."/>
      <w:lvlJc w:val="left"/>
      <w:pPr>
        <w:ind w:left="1800" w:hanging="360"/>
      </w:pPr>
      <w:rPr>
        <w:rFonts w:hint="default"/>
      </w:rPr>
    </w:lvl>
    <w:lvl w:ilvl="2" w:tplc="70665152">
      <w:start w:val="3"/>
      <w:numFmt w:val="bullet"/>
      <w:lvlText w:val="-"/>
      <w:lvlJc w:val="left"/>
      <w:pPr>
        <w:ind w:left="2700" w:hanging="360"/>
      </w:pPr>
      <w:rPr>
        <w:rFonts w:ascii="Arial" w:eastAsia="Arial"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30C70035"/>
    <w:multiLevelType w:val="hybridMultilevel"/>
    <w:tmpl w:val="282ED316"/>
    <w:lvl w:ilvl="0" w:tplc="08090019">
      <w:start w:val="1"/>
      <w:numFmt w:val="lowerLetter"/>
      <w:lvlText w:val="%1."/>
      <w:lvlJc w:val="left"/>
      <w:pPr>
        <w:ind w:left="1800" w:hanging="360"/>
      </w:p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45964452"/>
    <w:multiLevelType w:val="hybridMultilevel"/>
    <w:tmpl w:val="69C65A8C"/>
    <w:lvl w:ilvl="0" w:tplc="08090001">
      <w:start w:val="1"/>
      <w:numFmt w:val="bullet"/>
      <w:lvlText w:val=""/>
      <w:lvlJc w:val="left"/>
      <w:pPr>
        <w:ind w:left="1003" w:hanging="360"/>
      </w:pPr>
      <w:rPr>
        <w:rFonts w:ascii="Symbol" w:hAnsi="Symbol" w:hint="default"/>
      </w:rPr>
    </w:lvl>
    <w:lvl w:ilvl="1" w:tplc="FFFFFFFF">
      <w:start w:val="1"/>
      <w:numFmt w:val="lowerLetter"/>
      <w:lvlText w:val="%2."/>
      <w:lvlJc w:val="left"/>
      <w:pPr>
        <w:ind w:left="1723" w:hanging="360"/>
      </w:pPr>
    </w:lvl>
    <w:lvl w:ilvl="2" w:tplc="FFFFFFFF" w:tentative="1">
      <w:start w:val="1"/>
      <w:numFmt w:val="lowerRoman"/>
      <w:lvlText w:val="%3."/>
      <w:lvlJc w:val="right"/>
      <w:pPr>
        <w:ind w:left="2443" w:hanging="180"/>
      </w:pPr>
    </w:lvl>
    <w:lvl w:ilvl="3" w:tplc="FFFFFFFF" w:tentative="1">
      <w:start w:val="1"/>
      <w:numFmt w:val="decimal"/>
      <w:lvlText w:val="%4."/>
      <w:lvlJc w:val="left"/>
      <w:pPr>
        <w:ind w:left="3163" w:hanging="360"/>
      </w:pPr>
    </w:lvl>
    <w:lvl w:ilvl="4" w:tplc="FFFFFFFF" w:tentative="1">
      <w:start w:val="1"/>
      <w:numFmt w:val="lowerLetter"/>
      <w:lvlText w:val="%5."/>
      <w:lvlJc w:val="left"/>
      <w:pPr>
        <w:ind w:left="3883" w:hanging="360"/>
      </w:pPr>
    </w:lvl>
    <w:lvl w:ilvl="5" w:tplc="FFFFFFFF" w:tentative="1">
      <w:start w:val="1"/>
      <w:numFmt w:val="lowerRoman"/>
      <w:lvlText w:val="%6."/>
      <w:lvlJc w:val="right"/>
      <w:pPr>
        <w:ind w:left="4603" w:hanging="180"/>
      </w:pPr>
    </w:lvl>
    <w:lvl w:ilvl="6" w:tplc="FFFFFFFF" w:tentative="1">
      <w:start w:val="1"/>
      <w:numFmt w:val="decimal"/>
      <w:lvlText w:val="%7."/>
      <w:lvlJc w:val="left"/>
      <w:pPr>
        <w:ind w:left="5323" w:hanging="360"/>
      </w:pPr>
    </w:lvl>
    <w:lvl w:ilvl="7" w:tplc="FFFFFFFF" w:tentative="1">
      <w:start w:val="1"/>
      <w:numFmt w:val="lowerLetter"/>
      <w:lvlText w:val="%8."/>
      <w:lvlJc w:val="left"/>
      <w:pPr>
        <w:ind w:left="6043" w:hanging="360"/>
      </w:pPr>
    </w:lvl>
    <w:lvl w:ilvl="8" w:tplc="FFFFFFFF" w:tentative="1">
      <w:start w:val="1"/>
      <w:numFmt w:val="lowerRoman"/>
      <w:lvlText w:val="%9."/>
      <w:lvlJc w:val="right"/>
      <w:pPr>
        <w:ind w:left="6763" w:hanging="180"/>
      </w:pPr>
    </w:lvl>
  </w:abstractNum>
  <w:abstractNum w:abstractNumId="11" w15:restartNumberingAfterBreak="0">
    <w:nsid w:val="4E0E242C"/>
    <w:multiLevelType w:val="hybridMultilevel"/>
    <w:tmpl w:val="B5809FBA"/>
    <w:lvl w:ilvl="0" w:tplc="08090001">
      <w:start w:val="1"/>
      <w:numFmt w:val="bullet"/>
      <w:lvlText w:val=""/>
      <w:lvlJc w:val="left"/>
      <w:pPr>
        <w:ind w:left="1560" w:hanging="360"/>
      </w:pPr>
      <w:rPr>
        <w:rFonts w:ascii="Symbol" w:hAnsi="Symbol" w:hint="default"/>
      </w:rPr>
    </w:lvl>
    <w:lvl w:ilvl="1" w:tplc="08090003" w:tentative="1">
      <w:start w:val="1"/>
      <w:numFmt w:val="bullet"/>
      <w:lvlText w:val="o"/>
      <w:lvlJc w:val="left"/>
      <w:pPr>
        <w:ind w:left="2280" w:hanging="360"/>
      </w:pPr>
      <w:rPr>
        <w:rFonts w:ascii="Courier New" w:hAnsi="Courier New" w:cs="Courier New" w:hint="default"/>
      </w:rPr>
    </w:lvl>
    <w:lvl w:ilvl="2" w:tplc="08090005" w:tentative="1">
      <w:start w:val="1"/>
      <w:numFmt w:val="bullet"/>
      <w:lvlText w:val=""/>
      <w:lvlJc w:val="left"/>
      <w:pPr>
        <w:ind w:left="3000" w:hanging="360"/>
      </w:pPr>
      <w:rPr>
        <w:rFonts w:ascii="Wingdings" w:hAnsi="Wingdings" w:hint="default"/>
      </w:rPr>
    </w:lvl>
    <w:lvl w:ilvl="3" w:tplc="08090001" w:tentative="1">
      <w:start w:val="1"/>
      <w:numFmt w:val="bullet"/>
      <w:lvlText w:val=""/>
      <w:lvlJc w:val="left"/>
      <w:pPr>
        <w:ind w:left="3720" w:hanging="360"/>
      </w:pPr>
      <w:rPr>
        <w:rFonts w:ascii="Symbol" w:hAnsi="Symbol" w:hint="default"/>
      </w:rPr>
    </w:lvl>
    <w:lvl w:ilvl="4" w:tplc="08090003" w:tentative="1">
      <w:start w:val="1"/>
      <w:numFmt w:val="bullet"/>
      <w:lvlText w:val="o"/>
      <w:lvlJc w:val="left"/>
      <w:pPr>
        <w:ind w:left="4440" w:hanging="360"/>
      </w:pPr>
      <w:rPr>
        <w:rFonts w:ascii="Courier New" w:hAnsi="Courier New" w:cs="Courier New" w:hint="default"/>
      </w:rPr>
    </w:lvl>
    <w:lvl w:ilvl="5" w:tplc="08090005" w:tentative="1">
      <w:start w:val="1"/>
      <w:numFmt w:val="bullet"/>
      <w:lvlText w:val=""/>
      <w:lvlJc w:val="left"/>
      <w:pPr>
        <w:ind w:left="5160" w:hanging="360"/>
      </w:pPr>
      <w:rPr>
        <w:rFonts w:ascii="Wingdings" w:hAnsi="Wingdings" w:hint="default"/>
      </w:rPr>
    </w:lvl>
    <w:lvl w:ilvl="6" w:tplc="08090001" w:tentative="1">
      <w:start w:val="1"/>
      <w:numFmt w:val="bullet"/>
      <w:lvlText w:val=""/>
      <w:lvlJc w:val="left"/>
      <w:pPr>
        <w:ind w:left="5880" w:hanging="360"/>
      </w:pPr>
      <w:rPr>
        <w:rFonts w:ascii="Symbol" w:hAnsi="Symbol" w:hint="default"/>
      </w:rPr>
    </w:lvl>
    <w:lvl w:ilvl="7" w:tplc="08090003" w:tentative="1">
      <w:start w:val="1"/>
      <w:numFmt w:val="bullet"/>
      <w:lvlText w:val="o"/>
      <w:lvlJc w:val="left"/>
      <w:pPr>
        <w:ind w:left="6600" w:hanging="360"/>
      </w:pPr>
      <w:rPr>
        <w:rFonts w:ascii="Courier New" w:hAnsi="Courier New" w:cs="Courier New" w:hint="default"/>
      </w:rPr>
    </w:lvl>
    <w:lvl w:ilvl="8" w:tplc="08090005" w:tentative="1">
      <w:start w:val="1"/>
      <w:numFmt w:val="bullet"/>
      <w:lvlText w:val=""/>
      <w:lvlJc w:val="left"/>
      <w:pPr>
        <w:ind w:left="7320" w:hanging="360"/>
      </w:pPr>
      <w:rPr>
        <w:rFonts w:ascii="Wingdings" w:hAnsi="Wingdings" w:hint="default"/>
      </w:rPr>
    </w:lvl>
  </w:abstractNum>
  <w:abstractNum w:abstractNumId="12" w15:restartNumberingAfterBreak="0">
    <w:nsid w:val="579A08A8"/>
    <w:multiLevelType w:val="hybridMultilevel"/>
    <w:tmpl w:val="A6685FE6"/>
    <w:lvl w:ilvl="0" w:tplc="679668DA">
      <w:start w:val="8"/>
      <w:numFmt w:val="upperRoman"/>
      <w:lvlText w:val="%1."/>
      <w:lvlJc w:val="right"/>
      <w:pPr>
        <w:ind w:left="720" w:hanging="360"/>
      </w:pPr>
      <w:rPr>
        <w:rFonts w:hint="default"/>
        <w:b/>
        <w:bCs/>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31265D3"/>
    <w:multiLevelType w:val="hybridMultilevel"/>
    <w:tmpl w:val="DB588124"/>
    <w:lvl w:ilvl="0" w:tplc="7256F19A">
      <w:start w:val="1"/>
      <w:numFmt w:val="upperRoman"/>
      <w:lvlText w:val="%1."/>
      <w:lvlJc w:val="right"/>
      <w:pPr>
        <w:ind w:left="720" w:hanging="360"/>
      </w:pPr>
      <w:rPr>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61D7FAE"/>
    <w:multiLevelType w:val="hybridMultilevel"/>
    <w:tmpl w:val="0FD4B012"/>
    <w:lvl w:ilvl="0" w:tplc="6518AA34">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7DAE4662"/>
    <w:multiLevelType w:val="hybridMultilevel"/>
    <w:tmpl w:val="71540EE8"/>
    <w:lvl w:ilvl="0" w:tplc="2F5C57B6">
      <w:start w:val="1"/>
      <w:numFmt w:val="upperRoman"/>
      <w:lvlText w:val="%1."/>
      <w:lvlJc w:val="right"/>
      <w:pPr>
        <w:ind w:left="720" w:hanging="360"/>
      </w:pPr>
      <w:rPr>
        <w:b/>
        <w:bCs/>
        <w:color w:val="FFFFFF" w:themeColor="background1"/>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5"/>
  </w:num>
  <w:num w:numId="2">
    <w:abstractNumId w:val="0"/>
  </w:num>
  <w:num w:numId="3">
    <w:abstractNumId w:val="6"/>
  </w:num>
  <w:num w:numId="4">
    <w:abstractNumId w:val="13"/>
  </w:num>
  <w:num w:numId="5">
    <w:abstractNumId w:val="1"/>
  </w:num>
  <w:num w:numId="6">
    <w:abstractNumId w:val="14"/>
  </w:num>
  <w:num w:numId="7">
    <w:abstractNumId w:val="11"/>
  </w:num>
  <w:num w:numId="8">
    <w:abstractNumId w:val="8"/>
  </w:num>
  <w:num w:numId="9">
    <w:abstractNumId w:val="9"/>
  </w:num>
  <w:num w:numId="10">
    <w:abstractNumId w:val="2"/>
  </w:num>
  <w:num w:numId="11">
    <w:abstractNumId w:val="7"/>
  </w:num>
  <w:num w:numId="12">
    <w:abstractNumId w:val="12"/>
  </w:num>
  <w:num w:numId="13">
    <w:abstractNumId w:val="4"/>
  </w:num>
  <w:num w:numId="14">
    <w:abstractNumId w:val="3"/>
  </w:num>
  <w:num w:numId="15">
    <w:abstractNumId w:val="15"/>
  </w:num>
  <w:num w:numId="16">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5EE"/>
    <w:rsid w:val="00000453"/>
    <w:rsid w:val="00000532"/>
    <w:rsid w:val="000009EE"/>
    <w:rsid w:val="00000AB5"/>
    <w:rsid w:val="00000CC3"/>
    <w:rsid w:val="000013C1"/>
    <w:rsid w:val="0000164F"/>
    <w:rsid w:val="00001CFF"/>
    <w:rsid w:val="00001F95"/>
    <w:rsid w:val="00002C0F"/>
    <w:rsid w:val="00002C29"/>
    <w:rsid w:val="00003111"/>
    <w:rsid w:val="000033F4"/>
    <w:rsid w:val="00003A19"/>
    <w:rsid w:val="00003E6C"/>
    <w:rsid w:val="000047D7"/>
    <w:rsid w:val="00004B8D"/>
    <w:rsid w:val="00004D5B"/>
    <w:rsid w:val="00005863"/>
    <w:rsid w:val="00006402"/>
    <w:rsid w:val="00006679"/>
    <w:rsid w:val="00007383"/>
    <w:rsid w:val="00007801"/>
    <w:rsid w:val="00007F91"/>
    <w:rsid w:val="000105B9"/>
    <w:rsid w:val="0001091D"/>
    <w:rsid w:val="00010E6D"/>
    <w:rsid w:val="0001189C"/>
    <w:rsid w:val="0001239D"/>
    <w:rsid w:val="000123A9"/>
    <w:rsid w:val="0001272D"/>
    <w:rsid w:val="00012A17"/>
    <w:rsid w:val="000131A5"/>
    <w:rsid w:val="000134A4"/>
    <w:rsid w:val="00014475"/>
    <w:rsid w:val="00014A31"/>
    <w:rsid w:val="0001519A"/>
    <w:rsid w:val="00015E52"/>
    <w:rsid w:val="00016535"/>
    <w:rsid w:val="00016761"/>
    <w:rsid w:val="00016E31"/>
    <w:rsid w:val="00017366"/>
    <w:rsid w:val="00020A6E"/>
    <w:rsid w:val="00021094"/>
    <w:rsid w:val="000213B3"/>
    <w:rsid w:val="0002187B"/>
    <w:rsid w:val="000225EA"/>
    <w:rsid w:val="00022C33"/>
    <w:rsid w:val="00022E7B"/>
    <w:rsid w:val="0002345D"/>
    <w:rsid w:val="0002368B"/>
    <w:rsid w:val="00024204"/>
    <w:rsid w:val="0002464F"/>
    <w:rsid w:val="000247EC"/>
    <w:rsid w:val="00024925"/>
    <w:rsid w:val="00025B53"/>
    <w:rsid w:val="00025F6C"/>
    <w:rsid w:val="00025FDC"/>
    <w:rsid w:val="00026030"/>
    <w:rsid w:val="00026451"/>
    <w:rsid w:val="0002687E"/>
    <w:rsid w:val="00026CEF"/>
    <w:rsid w:val="00026E07"/>
    <w:rsid w:val="0002711B"/>
    <w:rsid w:val="000279AC"/>
    <w:rsid w:val="00027A7C"/>
    <w:rsid w:val="00027ABD"/>
    <w:rsid w:val="00027D45"/>
    <w:rsid w:val="00027F79"/>
    <w:rsid w:val="000301FF"/>
    <w:rsid w:val="000305C0"/>
    <w:rsid w:val="0003090A"/>
    <w:rsid w:val="00030CC9"/>
    <w:rsid w:val="00030E17"/>
    <w:rsid w:val="00030F62"/>
    <w:rsid w:val="00031208"/>
    <w:rsid w:val="0003130D"/>
    <w:rsid w:val="00031D59"/>
    <w:rsid w:val="0003271E"/>
    <w:rsid w:val="000327B5"/>
    <w:rsid w:val="0003283B"/>
    <w:rsid w:val="00032A7B"/>
    <w:rsid w:val="00033079"/>
    <w:rsid w:val="000330B3"/>
    <w:rsid w:val="000337CE"/>
    <w:rsid w:val="00034456"/>
    <w:rsid w:val="000344A5"/>
    <w:rsid w:val="00034F8D"/>
    <w:rsid w:val="00035756"/>
    <w:rsid w:val="00035B1B"/>
    <w:rsid w:val="00035E19"/>
    <w:rsid w:val="0003662F"/>
    <w:rsid w:val="00037EB4"/>
    <w:rsid w:val="00037F1A"/>
    <w:rsid w:val="00040CC4"/>
    <w:rsid w:val="00040D79"/>
    <w:rsid w:val="00040DE3"/>
    <w:rsid w:val="00041019"/>
    <w:rsid w:val="00041C20"/>
    <w:rsid w:val="00041CD8"/>
    <w:rsid w:val="0004231F"/>
    <w:rsid w:val="00042AF1"/>
    <w:rsid w:val="00042BFB"/>
    <w:rsid w:val="00042C2F"/>
    <w:rsid w:val="00042C64"/>
    <w:rsid w:val="00042E78"/>
    <w:rsid w:val="00043572"/>
    <w:rsid w:val="00044A4A"/>
    <w:rsid w:val="00044E66"/>
    <w:rsid w:val="00045532"/>
    <w:rsid w:val="00045636"/>
    <w:rsid w:val="00045CD4"/>
    <w:rsid w:val="00045EA3"/>
    <w:rsid w:val="000463D6"/>
    <w:rsid w:val="00046525"/>
    <w:rsid w:val="0004664E"/>
    <w:rsid w:val="00046CC5"/>
    <w:rsid w:val="0004730B"/>
    <w:rsid w:val="00047472"/>
    <w:rsid w:val="000475EA"/>
    <w:rsid w:val="00047759"/>
    <w:rsid w:val="00050B80"/>
    <w:rsid w:val="00051A67"/>
    <w:rsid w:val="00052378"/>
    <w:rsid w:val="0005245C"/>
    <w:rsid w:val="00052BAA"/>
    <w:rsid w:val="00052F0C"/>
    <w:rsid w:val="00052F5A"/>
    <w:rsid w:val="00052FFD"/>
    <w:rsid w:val="00053BCF"/>
    <w:rsid w:val="000545E3"/>
    <w:rsid w:val="00054E61"/>
    <w:rsid w:val="0005533B"/>
    <w:rsid w:val="00055699"/>
    <w:rsid w:val="00055822"/>
    <w:rsid w:val="00056731"/>
    <w:rsid w:val="00056A74"/>
    <w:rsid w:val="00057AF9"/>
    <w:rsid w:val="00057BF9"/>
    <w:rsid w:val="000606A0"/>
    <w:rsid w:val="00060709"/>
    <w:rsid w:val="00062806"/>
    <w:rsid w:val="000629E0"/>
    <w:rsid w:val="0006418F"/>
    <w:rsid w:val="000650CC"/>
    <w:rsid w:val="00065F18"/>
    <w:rsid w:val="000666D1"/>
    <w:rsid w:val="00066714"/>
    <w:rsid w:val="00066771"/>
    <w:rsid w:val="0006693E"/>
    <w:rsid w:val="00066BBF"/>
    <w:rsid w:val="00067339"/>
    <w:rsid w:val="00067BE0"/>
    <w:rsid w:val="000702A1"/>
    <w:rsid w:val="00070495"/>
    <w:rsid w:val="00070C25"/>
    <w:rsid w:val="000710D6"/>
    <w:rsid w:val="000711D4"/>
    <w:rsid w:val="00071839"/>
    <w:rsid w:val="00072625"/>
    <w:rsid w:val="0007289E"/>
    <w:rsid w:val="00072929"/>
    <w:rsid w:val="000729D9"/>
    <w:rsid w:val="000736D2"/>
    <w:rsid w:val="0007389F"/>
    <w:rsid w:val="00073968"/>
    <w:rsid w:val="00073A4B"/>
    <w:rsid w:val="00073B7B"/>
    <w:rsid w:val="00073BDB"/>
    <w:rsid w:val="00073CD7"/>
    <w:rsid w:val="00074138"/>
    <w:rsid w:val="00074331"/>
    <w:rsid w:val="000743F0"/>
    <w:rsid w:val="00074732"/>
    <w:rsid w:val="00074EA5"/>
    <w:rsid w:val="00074F72"/>
    <w:rsid w:val="0007521D"/>
    <w:rsid w:val="00075507"/>
    <w:rsid w:val="00075663"/>
    <w:rsid w:val="00075D1F"/>
    <w:rsid w:val="0007638B"/>
    <w:rsid w:val="000763C4"/>
    <w:rsid w:val="00076474"/>
    <w:rsid w:val="000766C2"/>
    <w:rsid w:val="00076AF4"/>
    <w:rsid w:val="00077B46"/>
    <w:rsid w:val="00077BC2"/>
    <w:rsid w:val="00077EDF"/>
    <w:rsid w:val="00077F88"/>
    <w:rsid w:val="000801CE"/>
    <w:rsid w:val="00080BEA"/>
    <w:rsid w:val="00080FF6"/>
    <w:rsid w:val="000816A4"/>
    <w:rsid w:val="00082170"/>
    <w:rsid w:val="000824AD"/>
    <w:rsid w:val="00082638"/>
    <w:rsid w:val="00082817"/>
    <w:rsid w:val="00082FCA"/>
    <w:rsid w:val="000833AC"/>
    <w:rsid w:val="000838F7"/>
    <w:rsid w:val="0008517D"/>
    <w:rsid w:val="0008559D"/>
    <w:rsid w:val="00086083"/>
    <w:rsid w:val="00086AED"/>
    <w:rsid w:val="00086AF6"/>
    <w:rsid w:val="00087135"/>
    <w:rsid w:val="000871B6"/>
    <w:rsid w:val="00087596"/>
    <w:rsid w:val="00087705"/>
    <w:rsid w:val="00087C34"/>
    <w:rsid w:val="00090805"/>
    <w:rsid w:val="00090F61"/>
    <w:rsid w:val="00091059"/>
    <w:rsid w:val="0009220F"/>
    <w:rsid w:val="000923FD"/>
    <w:rsid w:val="000925C3"/>
    <w:rsid w:val="0009321A"/>
    <w:rsid w:val="00093932"/>
    <w:rsid w:val="00094262"/>
    <w:rsid w:val="00094598"/>
    <w:rsid w:val="000947E1"/>
    <w:rsid w:val="00094A77"/>
    <w:rsid w:val="00094BAD"/>
    <w:rsid w:val="000950C8"/>
    <w:rsid w:val="0009513C"/>
    <w:rsid w:val="0009552B"/>
    <w:rsid w:val="000958F1"/>
    <w:rsid w:val="00095E37"/>
    <w:rsid w:val="00095E6D"/>
    <w:rsid w:val="00095EA0"/>
    <w:rsid w:val="0009750C"/>
    <w:rsid w:val="00097721"/>
    <w:rsid w:val="000A05D3"/>
    <w:rsid w:val="000A0838"/>
    <w:rsid w:val="000A08C4"/>
    <w:rsid w:val="000A0E2E"/>
    <w:rsid w:val="000A1017"/>
    <w:rsid w:val="000A1398"/>
    <w:rsid w:val="000A157F"/>
    <w:rsid w:val="000A17C7"/>
    <w:rsid w:val="000A18F7"/>
    <w:rsid w:val="000A1E21"/>
    <w:rsid w:val="000A21D5"/>
    <w:rsid w:val="000A2B7C"/>
    <w:rsid w:val="000A2D3E"/>
    <w:rsid w:val="000A39CE"/>
    <w:rsid w:val="000A3B60"/>
    <w:rsid w:val="000A44B1"/>
    <w:rsid w:val="000A4723"/>
    <w:rsid w:val="000A47FE"/>
    <w:rsid w:val="000A4DEB"/>
    <w:rsid w:val="000A4E22"/>
    <w:rsid w:val="000A54B5"/>
    <w:rsid w:val="000A556A"/>
    <w:rsid w:val="000A5AA8"/>
    <w:rsid w:val="000A653E"/>
    <w:rsid w:val="000A6887"/>
    <w:rsid w:val="000A699C"/>
    <w:rsid w:val="000A6D7F"/>
    <w:rsid w:val="000A6EB0"/>
    <w:rsid w:val="000A75B9"/>
    <w:rsid w:val="000A7DA4"/>
    <w:rsid w:val="000B01DD"/>
    <w:rsid w:val="000B04C9"/>
    <w:rsid w:val="000B1E3F"/>
    <w:rsid w:val="000B2552"/>
    <w:rsid w:val="000B25D8"/>
    <w:rsid w:val="000B2631"/>
    <w:rsid w:val="000B2D41"/>
    <w:rsid w:val="000B2FEC"/>
    <w:rsid w:val="000B322D"/>
    <w:rsid w:val="000B3506"/>
    <w:rsid w:val="000B3590"/>
    <w:rsid w:val="000B3616"/>
    <w:rsid w:val="000B36EA"/>
    <w:rsid w:val="000B4B10"/>
    <w:rsid w:val="000B5156"/>
    <w:rsid w:val="000B52FE"/>
    <w:rsid w:val="000B55E1"/>
    <w:rsid w:val="000B57AA"/>
    <w:rsid w:val="000B58D4"/>
    <w:rsid w:val="000B5C9E"/>
    <w:rsid w:val="000B5EAD"/>
    <w:rsid w:val="000B6359"/>
    <w:rsid w:val="000B68AA"/>
    <w:rsid w:val="000B6B85"/>
    <w:rsid w:val="000B6C51"/>
    <w:rsid w:val="000B6D01"/>
    <w:rsid w:val="000B6D4C"/>
    <w:rsid w:val="000B6F04"/>
    <w:rsid w:val="000B71C6"/>
    <w:rsid w:val="000B7449"/>
    <w:rsid w:val="000B7A2C"/>
    <w:rsid w:val="000B7BD2"/>
    <w:rsid w:val="000B7F97"/>
    <w:rsid w:val="000BA234"/>
    <w:rsid w:val="000C066F"/>
    <w:rsid w:val="000C067E"/>
    <w:rsid w:val="000C0CB9"/>
    <w:rsid w:val="000C20A3"/>
    <w:rsid w:val="000C2CDC"/>
    <w:rsid w:val="000C2E72"/>
    <w:rsid w:val="000C2E74"/>
    <w:rsid w:val="000C30EF"/>
    <w:rsid w:val="000C31C3"/>
    <w:rsid w:val="000C3DF2"/>
    <w:rsid w:val="000C4260"/>
    <w:rsid w:val="000C47CA"/>
    <w:rsid w:val="000C52C5"/>
    <w:rsid w:val="000C5393"/>
    <w:rsid w:val="000C57EF"/>
    <w:rsid w:val="000C5CD3"/>
    <w:rsid w:val="000C6483"/>
    <w:rsid w:val="000C6D39"/>
    <w:rsid w:val="000C7B25"/>
    <w:rsid w:val="000C7BAB"/>
    <w:rsid w:val="000D0314"/>
    <w:rsid w:val="000D0CFC"/>
    <w:rsid w:val="000D13FD"/>
    <w:rsid w:val="000D1824"/>
    <w:rsid w:val="000D1884"/>
    <w:rsid w:val="000D195E"/>
    <w:rsid w:val="000D1AB8"/>
    <w:rsid w:val="000D2AE2"/>
    <w:rsid w:val="000D2CBC"/>
    <w:rsid w:val="000D2F6F"/>
    <w:rsid w:val="000D336B"/>
    <w:rsid w:val="000D3585"/>
    <w:rsid w:val="000D359A"/>
    <w:rsid w:val="000D35A3"/>
    <w:rsid w:val="000D38F2"/>
    <w:rsid w:val="000D4120"/>
    <w:rsid w:val="000D42B8"/>
    <w:rsid w:val="000D45E4"/>
    <w:rsid w:val="000D4F4F"/>
    <w:rsid w:val="000D5520"/>
    <w:rsid w:val="000D57A5"/>
    <w:rsid w:val="000D5F80"/>
    <w:rsid w:val="000D634C"/>
    <w:rsid w:val="000D64CF"/>
    <w:rsid w:val="000D6987"/>
    <w:rsid w:val="000D6EE2"/>
    <w:rsid w:val="000D702A"/>
    <w:rsid w:val="000D75B4"/>
    <w:rsid w:val="000E044B"/>
    <w:rsid w:val="000E0658"/>
    <w:rsid w:val="000E0751"/>
    <w:rsid w:val="000E0F5F"/>
    <w:rsid w:val="000E0FD2"/>
    <w:rsid w:val="000E1DDD"/>
    <w:rsid w:val="000E1DE1"/>
    <w:rsid w:val="000E224A"/>
    <w:rsid w:val="000E2639"/>
    <w:rsid w:val="000E2939"/>
    <w:rsid w:val="000E2B74"/>
    <w:rsid w:val="000E33A0"/>
    <w:rsid w:val="000E35A2"/>
    <w:rsid w:val="000E3C7A"/>
    <w:rsid w:val="000E47AD"/>
    <w:rsid w:val="000E4B0D"/>
    <w:rsid w:val="000E4DFF"/>
    <w:rsid w:val="000E5052"/>
    <w:rsid w:val="000E510A"/>
    <w:rsid w:val="000E5213"/>
    <w:rsid w:val="000E5677"/>
    <w:rsid w:val="000E5954"/>
    <w:rsid w:val="000E5975"/>
    <w:rsid w:val="000E59AE"/>
    <w:rsid w:val="000E5EC5"/>
    <w:rsid w:val="000E64D7"/>
    <w:rsid w:val="000E691E"/>
    <w:rsid w:val="000E734F"/>
    <w:rsid w:val="000E73FE"/>
    <w:rsid w:val="000E7A9B"/>
    <w:rsid w:val="000E82CF"/>
    <w:rsid w:val="000F04AF"/>
    <w:rsid w:val="000F0B8F"/>
    <w:rsid w:val="000F0E60"/>
    <w:rsid w:val="000F10B2"/>
    <w:rsid w:val="000F1207"/>
    <w:rsid w:val="000F1210"/>
    <w:rsid w:val="000F2157"/>
    <w:rsid w:val="000F2CC1"/>
    <w:rsid w:val="000F2E98"/>
    <w:rsid w:val="000F3EDA"/>
    <w:rsid w:val="000F47A5"/>
    <w:rsid w:val="000F49ED"/>
    <w:rsid w:val="000F4B47"/>
    <w:rsid w:val="000F4BE0"/>
    <w:rsid w:val="000F57C6"/>
    <w:rsid w:val="000F5C89"/>
    <w:rsid w:val="000F5CC0"/>
    <w:rsid w:val="000F604C"/>
    <w:rsid w:val="000F68D1"/>
    <w:rsid w:val="000F6F51"/>
    <w:rsid w:val="000F7122"/>
    <w:rsid w:val="000F71FB"/>
    <w:rsid w:val="000F744E"/>
    <w:rsid w:val="000F783E"/>
    <w:rsid w:val="000F792E"/>
    <w:rsid w:val="00100239"/>
    <w:rsid w:val="00100916"/>
    <w:rsid w:val="00100937"/>
    <w:rsid w:val="001013A3"/>
    <w:rsid w:val="00101B31"/>
    <w:rsid w:val="00101CD0"/>
    <w:rsid w:val="0010229C"/>
    <w:rsid w:val="00102938"/>
    <w:rsid w:val="0010309B"/>
    <w:rsid w:val="0010380C"/>
    <w:rsid w:val="001039D6"/>
    <w:rsid w:val="00103ED0"/>
    <w:rsid w:val="00103F19"/>
    <w:rsid w:val="001041A3"/>
    <w:rsid w:val="00104950"/>
    <w:rsid w:val="001049E6"/>
    <w:rsid w:val="001052E2"/>
    <w:rsid w:val="001054D2"/>
    <w:rsid w:val="0010582E"/>
    <w:rsid w:val="001062EB"/>
    <w:rsid w:val="00106A46"/>
    <w:rsid w:val="00107C9F"/>
    <w:rsid w:val="00110025"/>
    <w:rsid w:val="001100BB"/>
    <w:rsid w:val="0011044B"/>
    <w:rsid w:val="0011069D"/>
    <w:rsid w:val="001107CD"/>
    <w:rsid w:val="001113E4"/>
    <w:rsid w:val="001115A8"/>
    <w:rsid w:val="00111826"/>
    <w:rsid w:val="00111D6D"/>
    <w:rsid w:val="00111DCB"/>
    <w:rsid w:val="00111FF4"/>
    <w:rsid w:val="00112956"/>
    <w:rsid w:val="00112A05"/>
    <w:rsid w:val="00112D12"/>
    <w:rsid w:val="001141BD"/>
    <w:rsid w:val="00114902"/>
    <w:rsid w:val="00114B15"/>
    <w:rsid w:val="00114B67"/>
    <w:rsid w:val="00114DAC"/>
    <w:rsid w:val="00115853"/>
    <w:rsid w:val="001161D6"/>
    <w:rsid w:val="0011668B"/>
    <w:rsid w:val="00116A0D"/>
    <w:rsid w:val="00116B33"/>
    <w:rsid w:val="00116D0C"/>
    <w:rsid w:val="00116DCE"/>
    <w:rsid w:val="00116E42"/>
    <w:rsid w:val="00116EF8"/>
    <w:rsid w:val="00117408"/>
    <w:rsid w:val="0011779F"/>
    <w:rsid w:val="00120335"/>
    <w:rsid w:val="0012046D"/>
    <w:rsid w:val="001207A0"/>
    <w:rsid w:val="00120ADE"/>
    <w:rsid w:val="00121987"/>
    <w:rsid w:val="00121DAE"/>
    <w:rsid w:val="00121E49"/>
    <w:rsid w:val="0012202C"/>
    <w:rsid w:val="001220DE"/>
    <w:rsid w:val="0012240B"/>
    <w:rsid w:val="0012335C"/>
    <w:rsid w:val="001237AB"/>
    <w:rsid w:val="001238E1"/>
    <w:rsid w:val="0012390C"/>
    <w:rsid w:val="00123A90"/>
    <w:rsid w:val="001240D3"/>
    <w:rsid w:val="001244EE"/>
    <w:rsid w:val="00124532"/>
    <w:rsid w:val="001246AA"/>
    <w:rsid w:val="00124BF4"/>
    <w:rsid w:val="0012500A"/>
    <w:rsid w:val="001254BB"/>
    <w:rsid w:val="001256F0"/>
    <w:rsid w:val="0012612C"/>
    <w:rsid w:val="0012682A"/>
    <w:rsid w:val="00127632"/>
    <w:rsid w:val="00127BC6"/>
    <w:rsid w:val="00127EEA"/>
    <w:rsid w:val="00130159"/>
    <w:rsid w:val="00130339"/>
    <w:rsid w:val="00130420"/>
    <w:rsid w:val="00130B5B"/>
    <w:rsid w:val="001315CF"/>
    <w:rsid w:val="00131B53"/>
    <w:rsid w:val="0013209A"/>
    <w:rsid w:val="00132687"/>
    <w:rsid w:val="00132A68"/>
    <w:rsid w:val="00132EC5"/>
    <w:rsid w:val="001331FE"/>
    <w:rsid w:val="00133A47"/>
    <w:rsid w:val="00133C23"/>
    <w:rsid w:val="001341DD"/>
    <w:rsid w:val="001349D2"/>
    <w:rsid w:val="00134A01"/>
    <w:rsid w:val="00134A6A"/>
    <w:rsid w:val="001351FA"/>
    <w:rsid w:val="001353DD"/>
    <w:rsid w:val="00135683"/>
    <w:rsid w:val="00135B20"/>
    <w:rsid w:val="00136293"/>
    <w:rsid w:val="001365C8"/>
    <w:rsid w:val="0013757F"/>
    <w:rsid w:val="00137A56"/>
    <w:rsid w:val="00137EEC"/>
    <w:rsid w:val="00137F35"/>
    <w:rsid w:val="00140054"/>
    <w:rsid w:val="001405B1"/>
    <w:rsid w:val="0014093E"/>
    <w:rsid w:val="001410F7"/>
    <w:rsid w:val="00142207"/>
    <w:rsid w:val="00142742"/>
    <w:rsid w:val="00142CA7"/>
    <w:rsid w:val="00142DB9"/>
    <w:rsid w:val="001435AA"/>
    <w:rsid w:val="00143993"/>
    <w:rsid w:val="00143C02"/>
    <w:rsid w:val="00143F3D"/>
    <w:rsid w:val="001440AF"/>
    <w:rsid w:val="00144149"/>
    <w:rsid w:val="0014428B"/>
    <w:rsid w:val="00145C43"/>
    <w:rsid w:val="00145D99"/>
    <w:rsid w:val="00145F98"/>
    <w:rsid w:val="001460C3"/>
    <w:rsid w:val="00146CE2"/>
    <w:rsid w:val="0014747C"/>
    <w:rsid w:val="0014789A"/>
    <w:rsid w:val="00147A12"/>
    <w:rsid w:val="001502A6"/>
    <w:rsid w:val="0015129E"/>
    <w:rsid w:val="001519C5"/>
    <w:rsid w:val="001529AC"/>
    <w:rsid w:val="00152C2C"/>
    <w:rsid w:val="00152FAC"/>
    <w:rsid w:val="00152FCB"/>
    <w:rsid w:val="001535AA"/>
    <w:rsid w:val="0015392E"/>
    <w:rsid w:val="00153C1D"/>
    <w:rsid w:val="00153E4C"/>
    <w:rsid w:val="00154091"/>
    <w:rsid w:val="00154839"/>
    <w:rsid w:val="00155308"/>
    <w:rsid w:val="0015547F"/>
    <w:rsid w:val="00155B51"/>
    <w:rsid w:val="00155C95"/>
    <w:rsid w:val="00155F8C"/>
    <w:rsid w:val="001561CF"/>
    <w:rsid w:val="001566ED"/>
    <w:rsid w:val="00156719"/>
    <w:rsid w:val="00156A74"/>
    <w:rsid w:val="00156B86"/>
    <w:rsid w:val="00157111"/>
    <w:rsid w:val="0015729F"/>
    <w:rsid w:val="001575C5"/>
    <w:rsid w:val="00157D31"/>
    <w:rsid w:val="00160692"/>
    <w:rsid w:val="001607A9"/>
    <w:rsid w:val="00160864"/>
    <w:rsid w:val="00160868"/>
    <w:rsid w:val="00160D5A"/>
    <w:rsid w:val="00160E2F"/>
    <w:rsid w:val="001614A8"/>
    <w:rsid w:val="00161BFA"/>
    <w:rsid w:val="00162827"/>
    <w:rsid w:val="00163308"/>
    <w:rsid w:val="00164472"/>
    <w:rsid w:val="00164707"/>
    <w:rsid w:val="001647EB"/>
    <w:rsid w:val="00164CAA"/>
    <w:rsid w:val="00165369"/>
    <w:rsid w:val="001659FA"/>
    <w:rsid w:val="00165B32"/>
    <w:rsid w:val="00165F85"/>
    <w:rsid w:val="00166E95"/>
    <w:rsid w:val="00166F92"/>
    <w:rsid w:val="001670B8"/>
    <w:rsid w:val="00167190"/>
    <w:rsid w:val="001674DC"/>
    <w:rsid w:val="001675FB"/>
    <w:rsid w:val="001678AA"/>
    <w:rsid w:val="00167ACD"/>
    <w:rsid w:val="00167CB8"/>
    <w:rsid w:val="00170496"/>
    <w:rsid w:val="00170ACD"/>
    <w:rsid w:val="00170E10"/>
    <w:rsid w:val="00170FCA"/>
    <w:rsid w:val="001710CD"/>
    <w:rsid w:val="0017120B"/>
    <w:rsid w:val="00171808"/>
    <w:rsid w:val="00171AE8"/>
    <w:rsid w:val="00172345"/>
    <w:rsid w:val="00172457"/>
    <w:rsid w:val="001726D5"/>
    <w:rsid w:val="00172811"/>
    <w:rsid w:val="00172B43"/>
    <w:rsid w:val="00172D63"/>
    <w:rsid w:val="00172F8F"/>
    <w:rsid w:val="0017307E"/>
    <w:rsid w:val="00173117"/>
    <w:rsid w:val="0017315C"/>
    <w:rsid w:val="001734F2"/>
    <w:rsid w:val="001736DD"/>
    <w:rsid w:val="00173913"/>
    <w:rsid w:val="00173B03"/>
    <w:rsid w:val="00173B6E"/>
    <w:rsid w:val="00173DA0"/>
    <w:rsid w:val="001742AE"/>
    <w:rsid w:val="0017440C"/>
    <w:rsid w:val="001746F2"/>
    <w:rsid w:val="0017473C"/>
    <w:rsid w:val="00174A1C"/>
    <w:rsid w:val="00174BF0"/>
    <w:rsid w:val="00174C55"/>
    <w:rsid w:val="00174DED"/>
    <w:rsid w:val="00174E23"/>
    <w:rsid w:val="00174F92"/>
    <w:rsid w:val="001755CB"/>
    <w:rsid w:val="00175640"/>
    <w:rsid w:val="001759B3"/>
    <w:rsid w:val="00175E24"/>
    <w:rsid w:val="00176262"/>
    <w:rsid w:val="00176BE2"/>
    <w:rsid w:val="00176ED0"/>
    <w:rsid w:val="0017749C"/>
    <w:rsid w:val="00177CCF"/>
    <w:rsid w:val="00180158"/>
    <w:rsid w:val="00180713"/>
    <w:rsid w:val="001807E5"/>
    <w:rsid w:val="00180DE2"/>
    <w:rsid w:val="001814CC"/>
    <w:rsid w:val="0018187A"/>
    <w:rsid w:val="00183064"/>
    <w:rsid w:val="00183181"/>
    <w:rsid w:val="0018344F"/>
    <w:rsid w:val="0018362D"/>
    <w:rsid w:val="0018371D"/>
    <w:rsid w:val="0018392A"/>
    <w:rsid w:val="00183A0D"/>
    <w:rsid w:val="00183DAA"/>
    <w:rsid w:val="00183ED1"/>
    <w:rsid w:val="00184467"/>
    <w:rsid w:val="00184639"/>
    <w:rsid w:val="00184697"/>
    <w:rsid w:val="00184C6B"/>
    <w:rsid w:val="00185748"/>
    <w:rsid w:val="0018577F"/>
    <w:rsid w:val="00185A4B"/>
    <w:rsid w:val="00185D43"/>
    <w:rsid w:val="0018637C"/>
    <w:rsid w:val="001864B8"/>
    <w:rsid w:val="00186C19"/>
    <w:rsid w:val="00186D26"/>
    <w:rsid w:val="0018753E"/>
    <w:rsid w:val="001878D4"/>
    <w:rsid w:val="00187AEE"/>
    <w:rsid w:val="00187F73"/>
    <w:rsid w:val="00190095"/>
    <w:rsid w:val="001904C5"/>
    <w:rsid w:val="00190998"/>
    <w:rsid w:val="00191E90"/>
    <w:rsid w:val="00192615"/>
    <w:rsid w:val="0019333A"/>
    <w:rsid w:val="001936EC"/>
    <w:rsid w:val="00194BD0"/>
    <w:rsid w:val="00194BEF"/>
    <w:rsid w:val="00194C8F"/>
    <w:rsid w:val="00194E21"/>
    <w:rsid w:val="0019501D"/>
    <w:rsid w:val="0019534E"/>
    <w:rsid w:val="00195967"/>
    <w:rsid w:val="00196B3E"/>
    <w:rsid w:val="00197025"/>
    <w:rsid w:val="0019776B"/>
    <w:rsid w:val="001A04E1"/>
    <w:rsid w:val="001A14F0"/>
    <w:rsid w:val="001A2185"/>
    <w:rsid w:val="001A23CB"/>
    <w:rsid w:val="001A2689"/>
    <w:rsid w:val="001A2AFA"/>
    <w:rsid w:val="001A2D17"/>
    <w:rsid w:val="001A2E84"/>
    <w:rsid w:val="001A30E7"/>
    <w:rsid w:val="001A36D2"/>
    <w:rsid w:val="001A39C4"/>
    <w:rsid w:val="001A3A13"/>
    <w:rsid w:val="001A3B97"/>
    <w:rsid w:val="001A3BDE"/>
    <w:rsid w:val="001A40A1"/>
    <w:rsid w:val="001A4141"/>
    <w:rsid w:val="001A45C9"/>
    <w:rsid w:val="001A4CB1"/>
    <w:rsid w:val="001A4DEF"/>
    <w:rsid w:val="001A50DD"/>
    <w:rsid w:val="001A5AFD"/>
    <w:rsid w:val="001A60FF"/>
    <w:rsid w:val="001A61B7"/>
    <w:rsid w:val="001A6413"/>
    <w:rsid w:val="001A6561"/>
    <w:rsid w:val="001A6C81"/>
    <w:rsid w:val="001A711B"/>
    <w:rsid w:val="001A73C7"/>
    <w:rsid w:val="001B069A"/>
    <w:rsid w:val="001B0928"/>
    <w:rsid w:val="001B0E53"/>
    <w:rsid w:val="001B1D1D"/>
    <w:rsid w:val="001B2055"/>
    <w:rsid w:val="001B2142"/>
    <w:rsid w:val="001B263E"/>
    <w:rsid w:val="001B29D7"/>
    <w:rsid w:val="001B2A3B"/>
    <w:rsid w:val="001B2D50"/>
    <w:rsid w:val="001B2E12"/>
    <w:rsid w:val="001B3A44"/>
    <w:rsid w:val="001B3F88"/>
    <w:rsid w:val="001B43DE"/>
    <w:rsid w:val="001B4481"/>
    <w:rsid w:val="001B4F09"/>
    <w:rsid w:val="001B5216"/>
    <w:rsid w:val="001B6914"/>
    <w:rsid w:val="001B6A5E"/>
    <w:rsid w:val="001B6C72"/>
    <w:rsid w:val="001B7002"/>
    <w:rsid w:val="001B7473"/>
    <w:rsid w:val="001B74E3"/>
    <w:rsid w:val="001B785B"/>
    <w:rsid w:val="001B7AF6"/>
    <w:rsid w:val="001C0170"/>
    <w:rsid w:val="001C064F"/>
    <w:rsid w:val="001C0F6B"/>
    <w:rsid w:val="001C1249"/>
    <w:rsid w:val="001C1638"/>
    <w:rsid w:val="001C1BF2"/>
    <w:rsid w:val="001C1CE9"/>
    <w:rsid w:val="001C2195"/>
    <w:rsid w:val="001C24DD"/>
    <w:rsid w:val="001C28E2"/>
    <w:rsid w:val="001C299A"/>
    <w:rsid w:val="001C2A39"/>
    <w:rsid w:val="001C2FD4"/>
    <w:rsid w:val="001C3749"/>
    <w:rsid w:val="001C383F"/>
    <w:rsid w:val="001C4C15"/>
    <w:rsid w:val="001C514E"/>
    <w:rsid w:val="001C516B"/>
    <w:rsid w:val="001C516D"/>
    <w:rsid w:val="001C5F4D"/>
    <w:rsid w:val="001C6761"/>
    <w:rsid w:val="001C6793"/>
    <w:rsid w:val="001C7065"/>
    <w:rsid w:val="001C77FC"/>
    <w:rsid w:val="001C7AA5"/>
    <w:rsid w:val="001D040D"/>
    <w:rsid w:val="001D0AD1"/>
    <w:rsid w:val="001D0BCF"/>
    <w:rsid w:val="001D0D0A"/>
    <w:rsid w:val="001D154D"/>
    <w:rsid w:val="001D1E20"/>
    <w:rsid w:val="001D20D1"/>
    <w:rsid w:val="001D2EE6"/>
    <w:rsid w:val="001D2F60"/>
    <w:rsid w:val="001D2FC0"/>
    <w:rsid w:val="001D3261"/>
    <w:rsid w:val="001D32C1"/>
    <w:rsid w:val="001D3531"/>
    <w:rsid w:val="001D37EC"/>
    <w:rsid w:val="001D37EE"/>
    <w:rsid w:val="001D38DE"/>
    <w:rsid w:val="001D42CE"/>
    <w:rsid w:val="001D4309"/>
    <w:rsid w:val="001D46E1"/>
    <w:rsid w:val="001D4B1F"/>
    <w:rsid w:val="001D4E1F"/>
    <w:rsid w:val="001D5BB6"/>
    <w:rsid w:val="001D5D2B"/>
    <w:rsid w:val="001D6454"/>
    <w:rsid w:val="001D67C2"/>
    <w:rsid w:val="001D7647"/>
    <w:rsid w:val="001D76DD"/>
    <w:rsid w:val="001D78C2"/>
    <w:rsid w:val="001D79A1"/>
    <w:rsid w:val="001D7B0B"/>
    <w:rsid w:val="001D7CAF"/>
    <w:rsid w:val="001E0389"/>
    <w:rsid w:val="001E0642"/>
    <w:rsid w:val="001E066F"/>
    <w:rsid w:val="001E14C0"/>
    <w:rsid w:val="001E151B"/>
    <w:rsid w:val="001E267E"/>
    <w:rsid w:val="001E276C"/>
    <w:rsid w:val="001E2A48"/>
    <w:rsid w:val="001E31C7"/>
    <w:rsid w:val="001E3676"/>
    <w:rsid w:val="001E413C"/>
    <w:rsid w:val="001E49E5"/>
    <w:rsid w:val="001E4C89"/>
    <w:rsid w:val="001E4D1E"/>
    <w:rsid w:val="001E552B"/>
    <w:rsid w:val="001E571E"/>
    <w:rsid w:val="001E5CFE"/>
    <w:rsid w:val="001E62DE"/>
    <w:rsid w:val="001E68F5"/>
    <w:rsid w:val="001E6CDE"/>
    <w:rsid w:val="001E7E46"/>
    <w:rsid w:val="001F054A"/>
    <w:rsid w:val="001F07E4"/>
    <w:rsid w:val="001F091D"/>
    <w:rsid w:val="001F0B14"/>
    <w:rsid w:val="001F0B47"/>
    <w:rsid w:val="001F0E62"/>
    <w:rsid w:val="001F173C"/>
    <w:rsid w:val="001F1AF1"/>
    <w:rsid w:val="001F1DEF"/>
    <w:rsid w:val="001F1E66"/>
    <w:rsid w:val="001F223A"/>
    <w:rsid w:val="001F2A8D"/>
    <w:rsid w:val="001F2E33"/>
    <w:rsid w:val="001F3477"/>
    <w:rsid w:val="001F35D6"/>
    <w:rsid w:val="001F391F"/>
    <w:rsid w:val="001F4883"/>
    <w:rsid w:val="001F4BB3"/>
    <w:rsid w:val="001F548C"/>
    <w:rsid w:val="001F5E03"/>
    <w:rsid w:val="001F6060"/>
    <w:rsid w:val="001F6B46"/>
    <w:rsid w:val="001F6B98"/>
    <w:rsid w:val="001F7452"/>
    <w:rsid w:val="001F7900"/>
    <w:rsid w:val="001F7C47"/>
    <w:rsid w:val="001F7D8C"/>
    <w:rsid w:val="001F7E0B"/>
    <w:rsid w:val="0020041F"/>
    <w:rsid w:val="002006A0"/>
    <w:rsid w:val="002009CB"/>
    <w:rsid w:val="00201094"/>
    <w:rsid w:val="00201872"/>
    <w:rsid w:val="00201AA2"/>
    <w:rsid w:val="00201B35"/>
    <w:rsid w:val="0020216D"/>
    <w:rsid w:val="002022E0"/>
    <w:rsid w:val="002024AE"/>
    <w:rsid w:val="00202761"/>
    <w:rsid w:val="002039C1"/>
    <w:rsid w:val="00204241"/>
    <w:rsid w:val="0020473E"/>
    <w:rsid w:val="00204CCB"/>
    <w:rsid w:val="0020560E"/>
    <w:rsid w:val="00207873"/>
    <w:rsid w:val="00207B62"/>
    <w:rsid w:val="00210224"/>
    <w:rsid w:val="002104F2"/>
    <w:rsid w:val="002107AF"/>
    <w:rsid w:val="00210F6A"/>
    <w:rsid w:val="00210F8B"/>
    <w:rsid w:val="00210FE1"/>
    <w:rsid w:val="002111B1"/>
    <w:rsid w:val="002113C0"/>
    <w:rsid w:val="0021161B"/>
    <w:rsid w:val="00211838"/>
    <w:rsid w:val="0021184E"/>
    <w:rsid w:val="0021216A"/>
    <w:rsid w:val="002123F2"/>
    <w:rsid w:val="00212573"/>
    <w:rsid w:val="0021365B"/>
    <w:rsid w:val="00213809"/>
    <w:rsid w:val="00213A1A"/>
    <w:rsid w:val="00213AB7"/>
    <w:rsid w:val="002140BD"/>
    <w:rsid w:val="00214133"/>
    <w:rsid w:val="00214AD0"/>
    <w:rsid w:val="00214B89"/>
    <w:rsid w:val="00214CB3"/>
    <w:rsid w:val="002152A1"/>
    <w:rsid w:val="00215447"/>
    <w:rsid w:val="00215466"/>
    <w:rsid w:val="00215DD0"/>
    <w:rsid w:val="002163FD"/>
    <w:rsid w:val="002166CE"/>
    <w:rsid w:val="00216EED"/>
    <w:rsid w:val="00217136"/>
    <w:rsid w:val="00217636"/>
    <w:rsid w:val="0021796B"/>
    <w:rsid w:val="00217E9F"/>
    <w:rsid w:val="00217FE0"/>
    <w:rsid w:val="00220BE0"/>
    <w:rsid w:val="00221327"/>
    <w:rsid w:val="00221AA1"/>
    <w:rsid w:val="00221F4F"/>
    <w:rsid w:val="00221F67"/>
    <w:rsid w:val="00222088"/>
    <w:rsid w:val="0022211B"/>
    <w:rsid w:val="00222375"/>
    <w:rsid w:val="002223C2"/>
    <w:rsid w:val="002223CB"/>
    <w:rsid w:val="00222C91"/>
    <w:rsid w:val="00222CC4"/>
    <w:rsid w:val="00223520"/>
    <w:rsid w:val="00223784"/>
    <w:rsid w:val="00223A5D"/>
    <w:rsid w:val="00223E39"/>
    <w:rsid w:val="00224401"/>
    <w:rsid w:val="00224426"/>
    <w:rsid w:val="00224480"/>
    <w:rsid w:val="00224638"/>
    <w:rsid w:val="00224B53"/>
    <w:rsid w:val="00225045"/>
    <w:rsid w:val="00225581"/>
    <w:rsid w:val="0022651E"/>
    <w:rsid w:val="00226B09"/>
    <w:rsid w:val="00226D6A"/>
    <w:rsid w:val="002310C9"/>
    <w:rsid w:val="00231455"/>
    <w:rsid w:val="00231745"/>
    <w:rsid w:val="002321D1"/>
    <w:rsid w:val="002324EE"/>
    <w:rsid w:val="002327E0"/>
    <w:rsid w:val="002333E7"/>
    <w:rsid w:val="002340CC"/>
    <w:rsid w:val="002340FF"/>
    <w:rsid w:val="00234C6C"/>
    <w:rsid w:val="00234D99"/>
    <w:rsid w:val="00235117"/>
    <w:rsid w:val="0023512A"/>
    <w:rsid w:val="002354A8"/>
    <w:rsid w:val="00235867"/>
    <w:rsid w:val="00236204"/>
    <w:rsid w:val="00236DC4"/>
    <w:rsid w:val="002371FB"/>
    <w:rsid w:val="00237FEF"/>
    <w:rsid w:val="002406F1"/>
    <w:rsid w:val="00240D11"/>
    <w:rsid w:val="0024109D"/>
    <w:rsid w:val="00241FDF"/>
    <w:rsid w:val="00242E85"/>
    <w:rsid w:val="002432F7"/>
    <w:rsid w:val="002434C3"/>
    <w:rsid w:val="002437FE"/>
    <w:rsid w:val="00243CF2"/>
    <w:rsid w:val="00244DD2"/>
    <w:rsid w:val="00244E0F"/>
    <w:rsid w:val="00245005"/>
    <w:rsid w:val="0024524B"/>
    <w:rsid w:val="0024554A"/>
    <w:rsid w:val="00245A3B"/>
    <w:rsid w:val="00245F92"/>
    <w:rsid w:val="002464E3"/>
    <w:rsid w:val="0024678E"/>
    <w:rsid w:val="00246A5C"/>
    <w:rsid w:val="00247AC1"/>
    <w:rsid w:val="00247BB5"/>
    <w:rsid w:val="00247F13"/>
    <w:rsid w:val="002509E3"/>
    <w:rsid w:val="00250A64"/>
    <w:rsid w:val="00250C99"/>
    <w:rsid w:val="002513D2"/>
    <w:rsid w:val="00251B7D"/>
    <w:rsid w:val="00251C72"/>
    <w:rsid w:val="00252673"/>
    <w:rsid w:val="00253485"/>
    <w:rsid w:val="0025381A"/>
    <w:rsid w:val="0025399F"/>
    <w:rsid w:val="00253C70"/>
    <w:rsid w:val="00253CC7"/>
    <w:rsid w:val="0025419F"/>
    <w:rsid w:val="002546A8"/>
    <w:rsid w:val="00254819"/>
    <w:rsid w:val="00254F65"/>
    <w:rsid w:val="00255053"/>
    <w:rsid w:val="00255367"/>
    <w:rsid w:val="002553F8"/>
    <w:rsid w:val="00255904"/>
    <w:rsid w:val="00256175"/>
    <w:rsid w:val="00256AA9"/>
    <w:rsid w:val="00257471"/>
    <w:rsid w:val="0025759F"/>
    <w:rsid w:val="00260292"/>
    <w:rsid w:val="002604A4"/>
    <w:rsid w:val="002608F6"/>
    <w:rsid w:val="002613A9"/>
    <w:rsid w:val="002615BE"/>
    <w:rsid w:val="00261B39"/>
    <w:rsid w:val="00262DA4"/>
    <w:rsid w:val="00262F8A"/>
    <w:rsid w:val="00263060"/>
    <w:rsid w:val="002631B1"/>
    <w:rsid w:val="00263494"/>
    <w:rsid w:val="00264970"/>
    <w:rsid w:val="0026528D"/>
    <w:rsid w:val="002655B3"/>
    <w:rsid w:val="002656D9"/>
    <w:rsid w:val="00265B9E"/>
    <w:rsid w:val="00265FA6"/>
    <w:rsid w:val="00267016"/>
    <w:rsid w:val="00267262"/>
    <w:rsid w:val="002675B6"/>
    <w:rsid w:val="00267B39"/>
    <w:rsid w:val="00267C83"/>
    <w:rsid w:val="00267F92"/>
    <w:rsid w:val="00270152"/>
    <w:rsid w:val="002702BD"/>
    <w:rsid w:val="00270E47"/>
    <w:rsid w:val="0027149B"/>
    <w:rsid w:val="00271A9E"/>
    <w:rsid w:val="00271B89"/>
    <w:rsid w:val="0027242F"/>
    <w:rsid w:val="00272707"/>
    <w:rsid w:val="00272B84"/>
    <w:rsid w:val="00272C1F"/>
    <w:rsid w:val="002737FA"/>
    <w:rsid w:val="00273FB7"/>
    <w:rsid w:val="002747C1"/>
    <w:rsid w:val="00274DEB"/>
    <w:rsid w:val="0027514D"/>
    <w:rsid w:val="00275975"/>
    <w:rsid w:val="002761C9"/>
    <w:rsid w:val="00276687"/>
    <w:rsid w:val="002766E8"/>
    <w:rsid w:val="00276834"/>
    <w:rsid w:val="002768E6"/>
    <w:rsid w:val="002769D9"/>
    <w:rsid w:val="00276AA8"/>
    <w:rsid w:val="00276C7C"/>
    <w:rsid w:val="00277262"/>
    <w:rsid w:val="002773A5"/>
    <w:rsid w:val="00277443"/>
    <w:rsid w:val="00277510"/>
    <w:rsid w:val="002777A8"/>
    <w:rsid w:val="0027781F"/>
    <w:rsid w:val="002778F1"/>
    <w:rsid w:val="00277C64"/>
    <w:rsid w:val="00277C8D"/>
    <w:rsid w:val="002800E3"/>
    <w:rsid w:val="002800F3"/>
    <w:rsid w:val="0028067E"/>
    <w:rsid w:val="00280F26"/>
    <w:rsid w:val="0028170C"/>
    <w:rsid w:val="00281848"/>
    <w:rsid w:val="00281AFE"/>
    <w:rsid w:val="00281B49"/>
    <w:rsid w:val="00281C9C"/>
    <w:rsid w:val="00281FD9"/>
    <w:rsid w:val="00282010"/>
    <w:rsid w:val="002826F4"/>
    <w:rsid w:val="002828E8"/>
    <w:rsid w:val="00282C84"/>
    <w:rsid w:val="00283233"/>
    <w:rsid w:val="00283A56"/>
    <w:rsid w:val="00283F62"/>
    <w:rsid w:val="002847FB"/>
    <w:rsid w:val="00284E41"/>
    <w:rsid w:val="0028522E"/>
    <w:rsid w:val="00286A91"/>
    <w:rsid w:val="00286AAD"/>
    <w:rsid w:val="002872C9"/>
    <w:rsid w:val="0028776C"/>
    <w:rsid w:val="0028785E"/>
    <w:rsid w:val="00287C82"/>
    <w:rsid w:val="002902CE"/>
    <w:rsid w:val="00290EEB"/>
    <w:rsid w:val="00291F27"/>
    <w:rsid w:val="00291FB6"/>
    <w:rsid w:val="00292009"/>
    <w:rsid w:val="0029219D"/>
    <w:rsid w:val="002926F1"/>
    <w:rsid w:val="002928C8"/>
    <w:rsid w:val="00292E5D"/>
    <w:rsid w:val="00292FF4"/>
    <w:rsid w:val="00293845"/>
    <w:rsid w:val="0029391B"/>
    <w:rsid w:val="00293BB7"/>
    <w:rsid w:val="0029472A"/>
    <w:rsid w:val="00294AC0"/>
    <w:rsid w:val="00294E39"/>
    <w:rsid w:val="002955FE"/>
    <w:rsid w:val="00295AFA"/>
    <w:rsid w:val="0029666F"/>
    <w:rsid w:val="00296736"/>
    <w:rsid w:val="002968D7"/>
    <w:rsid w:val="00296965"/>
    <w:rsid w:val="00296A74"/>
    <w:rsid w:val="002974BD"/>
    <w:rsid w:val="00297624"/>
    <w:rsid w:val="00297A31"/>
    <w:rsid w:val="00297B0C"/>
    <w:rsid w:val="002A010A"/>
    <w:rsid w:val="002A01E3"/>
    <w:rsid w:val="002A0390"/>
    <w:rsid w:val="002A0BAF"/>
    <w:rsid w:val="002A0F7B"/>
    <w:rsid w:val="002A13BF"/>
    <w:rsid w:val="002A13F4"/>
    <w:rsid w:val="002A149D"/>
    <w:rsid w:val="002A1F74"/>
    <w:rsid w:val="002A26C6"/>
    <w:rsid w:val="002A2839"/>
    <w:rsid w:val="002A2927"/>
    <w:rsid w:val="002A2E0A"/>
    <w:rsid w:val="002A2F1B"/>
    <w:rsid w:val="002A3067"/>
    <w:rsid w:val="002A39AA"/>
    <w:rsid w:val="002A3A33"/>
    <w:rsid w:val="002A3A78"/>
    <w:rsid w:val="002A3D15"/>
    <w:rsid w:val="002A44B8"/>
    <w:rsid w:val="002A4CE9"/>
    <w:rsid w:val="002A4D66"/>
    <w:rsid w:val="002A5083"/>
    <w:rsid w:val="002A527E"/>
    <w:rsid w:val="002A5AFC"/>
    <w:rsid w:val="002A5C4A"/>
    <w:rsid w:val="002A63CA"/>
    <w:rsid w:val="002A6A05"/>
    <w:rsid w:val="002A6D4B"/>
    <w:rsid w:val="002A6D63"/>
    <w:rsid w:val="002A6F9B"/>
    <w:rsid w:val="002A7512"/>
    <w:rsid w:val="002A7573"/>
    <w:rsid w:val="002A76AA"/>
    <w:rsid w:val="002A7D87"/>
    <w:rsid w:val="002B0C82"/>
    <w:rsid w:val="002B16B6"/>
    <w:rsid w:val="002B1726"/>
    <w:rsid w:val="002B1DFC"/>
    <w:rsid w:val="002B208C"/>
    <w:rsid w:val="002B2210"/>
    <w:rsid w:val="002B2D05"/>
    <w:rsid w:val="002B3623"/>
    <w:rsid w:val="002B37E0"/>
    <w:rsid w:val="002B3F5D"/>
    <w:rsid w:val="002B47C0"/>
    <w:rsid w:val="002B4B9A"/>
    <w:rsid w:val="002B4D34"/>
    <w:rsid w:val="002B4DCC"/>
    <w:rsid w:val="002B5092"/>
    <w:rsid w:val="002B50A1"/>
    <w:rsid w:val="002B50D6"/>
    <w:rsid w:val="002B52D3"/>
    <w:rsid w:val="002B5839"/>
    <w:rsid w:val="002B5C01"/>
    <w:rsid w:val="002B5D2E"/>
    <w:rsid w:val="002B5DDE"/>
    <w:rsid w:val="002B5F51"/>
    <w:rsid w:val="002B626B"/>
    <w:rsid w:val="002B68F5"/>
    <w:rsid w:val="002B6FFE"/>
    <w:rsid w:val="002B731C"/>
    <w:rsid w:val="002B75A2"/>
    <w:rsid w:val="002B7753"/>
    <w:rsid w:val="002B7971"/>
    <w:rsid w:val="002B7B78"/>
    <w:rsid w:val="002B7C1A"/>
    <w:rsid w:val="002B7C5A"/>
    <w:rsid w:val="002B7CE8"/>
    <w:rsid w:val="002C0915"/>
    <w:rsid w:val="002C11E8"/>
    <w:rsid w:val="002C1495"/>
    <w:rsid w:val="002C1597"/>
    <w:rsid w:val="002C194B"/>
    <w:rsid w:val="002C1FB0"/>
    <w:rsid w:val="002C216C"/>
    <w:rsid w:val="002C28D0"/>
    <w:rsid w:val="002C290E"/>
    <w:rsid w:val="002C29EE"/>
    <w:rsid w:val="002C2C39"/>
    <w:rsid w:val="002C2E30"/>
    <w:rsid w:val="002C2EC6"/>
    <w:rsid w:val="002C2ED3"/>
    <w:rsid w:val="002C2F6A"/>
    <w:rsid w:val="002C3764"/>
    <w:rsid w:val="002C3905"/>
    <w:rsid w:val="002C3CCA"/>
    <w:rsid w:val="002C3ED6"/>
    <w:rsid w:val="002C3F6B"/>
    <w:rsid w:val="002C461A"/>
    <w:rsid w:val="002C4EF6"/>
    <w:rsid w:val="002C4FCF"/>
    <w:rsid w:val="002C57AA"/>
    <w:rsid w:val="002C5B6A"/>
    <w:rsid w:val="002C647A"/>
    <w:rsid w:val="002C6C4D"/>
    <w:rsid w:val="002C6E37"/>
    <w:rsid w:val="002C7591"/>
    <w:rsid w:val="002C7B89"/>
    <w:rsid w:val="002D0BFC"/>
    <w:rsid w:val="002D0C02"/>
    <w:rsid w:val="002D1CD2"/>
    <w:rsid w:val="002D2285"/>
    <w:rsid w:val="002D2452"/>
    <w:rsid w:val="002D2578"/>
    <w:rsid w:val="002D25D8"/>
    <w:rsid w:val="002D260C"/>
    <w:rsid w:val="002D2655"/>
    <w:rsid w:val="002D2BDD"/>
    <w:rsid w:val="002D2F7B"/>
    <w:rsid w:val="002D30D2"/>
    <w:rsid w:val="002D31E6"/>
    <w:rsid w:val="002D40EC"/>
    <w:rsid w:val="002D42B8"/>
    <w:rsid w:val="002D491C"/>
    <w:rsid w:val="002D4B91"/>
    <w:rsid w:val="002D4F4E"/>
    <w:rsid w:val="002D50B1"/>
    <w:rsid w:val="002D5238"/>
    <w:rsid w:val="002D533D"/>
    <w:rsid w:val="002D58A7"/>
    <w:rsid w:val="002D5F9C"/>
    <w:rsid w:val="002D6125"/>
    <w:rsid w:val="002D636F"/>
    <w:rsid w:val="002D6423"/>
    <w:rsid w:val="002D6FEC"/>
    <w:rsid w:val="002D7754"/>
    <w:rsid w:val="002D7F13"/>
    <w:rsid w:val="002D7FEB"/>
    <w:rsid w:val="002E0126"/>
    <w:rsid w:val="002E0BE1"/>
    <w:rsid w:val="002E1248"/>
    <w:rsid w:val="002E1554"/>
    <w:rsid w:val="002E1713"/>
    <w:rsid w:val="002E2756"/>
    <w:rsid w:val="002E30FE"/>
    <w:rsid w:val="002E3803"/>
    <w:rsid w:val="002E3894"/>
    <w:rsid w:val="002E397B"/>
    <w:rsid w:val="002E3B59"/>
    <w:rsid w:val="002E495E"/>
    <w:rsid w:val="002E50B6"/>
    <w:rsid w:val="002E5185"/>
    <w:rsid w:val="002E5998"/>
    <w:rsid w:val="002E5A32"/>
    <w:rsid w:val="002E5BD7"/>
    <w:rsid w:val="002E5F54"/>
    <w:rsid w:val="002E612F"/>
    <w:rsid w:val="002E6200"/>
    <w:rsid w:val="002E63A8"/>
    <w:rsid w:val="002E655A"/>
    <w:rsid w:val="002E6FF8"/>
    <w:rsid w:val="002E721F"/>
    <w:rsid w:val="002E72F2"/>
    <w:rsid w:val="002E7643"/>
    <w:rsid w:val="002E7932"/>
    <w:rsid w:val="002E7D84"/>
    <w:rsid w:val="002F072A"/>
    <w:rsid w:val="002F0765"/>
    <w:rsid w:val="002F0BFF"/>
    <w:rsid w:val="002F0D4A"/>
    <w:rsid w:val="002F1078"/>
    <w:rsid w:val="002F1086"/>
    <w:rsid w:val="002F10E0"/>
    <w:rsid w:val="002F152B"/>
    <w:rsid w:val="002F2244"/>
    <w:rsid w:val="002F3132"/>
    <w:rsid w:val="002F32E0"/>
    <w:rsid w:val="002F3687"/>
    <w:rsid w:val="002F375E"/>
    <w:rsid w:val="002F3CC8"/>
    <w:rsid w:val="002F44B7"/>
    <w:rsid w:val="002F4C22"/>
    <w:rsid w:val="002F534B"/>
    <w:rsid w:val="002F586F"/>
    <w:rsid w:val="002F5E0F"/>
    <w:rsid w:val="002F605E"/>
    <w:rsid w:val="002F6470"/>
    <w:rsid w:val="002F651E"/>
    <w:rsid w:val="002F6BCB"/>
    <w:rsid w:val="002F6C8E"/>
    <w:rsid w:val="002F6CBC"/>
    <w:rsid w:val="002F70EB"/>
    <w:rsid w:val="002F739F"/>
    <w:rsid w:val="002F73D2"/>
    <w:rsid w:val="002F7565"/>
    <w:rsid w:val="002F7EDD"/>
    <w:rsid w:val="00300268"/>
    <w:rsid w:val="003002F8"/>
    <w:rsid w:val="003006A5"/>
    <w:rsid w:val="00300A54"/>
    <w:rsid w:val="00300AD6"/>
    <w:rsid w:val="00301100"/>
    <w:rsid w:val="003016E2"/>
    <w:rsid w:val="0030175B"/>
    <w:rsid w:val="003017BF"/>
    <w:rsid w:val="00301DA2"/>
    <w:rsid w:val="003024D5"/>
    <w:rsid w:val="00302B75"/>
    <w:rsid w:val="00302D47"/>
    <w:rsid w:val="00302F9C"/>
    <w:rsid w:val="003031AB"/>
    <w:rsid w:val="003041F5"/>
    <w:rsid w:val="003047A6"/>
    <w:rsid w:val="003048F6"/>
    <w:rsid w:val="00304DAD"/>
    <w:rsid w:val="00304F5E"/>
    <w:rsid w:val="00305B4F"/>
    <w:rsid w:val="00305C8B"/>
    <w:rsid w:val="00305FC9"/>
    <w:rsid w:val="00306037"/>
    <w:rsid w:val="003064AB"/>
    <w:rsid w:val="00306635"/>
    <w:rsid w:val="00306DE4"/>
    <w:rsid w:val="00306E60"/>
    <w:rsid w:val="0030702D"/>
    <w:rsid w:val="0030778E"/>
    <w:rsid w:val="00307ABC"/>
    <w:rsid w:val="00307FCC"/>
    <w:rsid w:val="003108E1"/>
    <w:rsid w:val="0031095C"/>
    <w:rsid w:val="00310B7B"/>
    <w:rsid w:val="00310FF7"/>
    <w:rsid w:val="00311420"/>
    <w:rsid w:val="00311796"/>
    <w:rsid w:val="0031185D"/>
    <w:rsid w:val="0031261C"/>
    <w:rsid w:val="00313D2F"/>
    <w:rsid w:val="00313E6A"/>
    <w:rsid w:val="00314047"/>
    <w:rsid w:val="0031422A"/>
    <w:rsid w:val="0031477B"/>
    <w:rsid w:val="00314A56"/>
    <w:rsid w:val="00316913"/>
    <w:rsid w:val="003169CE"/>
    <w:rsid w:val="00316E14"/>
    <w:rsid w:val="00317026"/>
    <w:rsid w:val="0031711F"/>
    <w:rsid w:val="00317241"/>
    <w:rsid w:val="003172BF"/>
    <w:rsid w:val="0031758C"/>
    <w:rsid w:val="0031789D"/>
    <w:rsid w:val="003200E7"/>
    <w:rsid w:val="00320A90"/>
    <w:rsid w:val="00320D96"/>
    <w:rsid w:val="00321951"/>
    <w:rsid w:val="00321AF8"/>
    <w:rsid w:val="003221DC"/>
    <w:rsid w:val="00322733"/>
    <w:rsid w:val="003228E9"/>
    <w:rsid w:val="00322A96"/>
    <w:rsid w:val="00322AF4"/>
    <w:rsid w:val="00322E0E"/>
    <w:rsid w:val="00322E12"/>
    <w:rsid w:val="003234B8"/>
    <w:rsid w:val="00323D61"/>
    <w:rsid w:val="00324BA8"/>
    <w:rsid w:val="00324C1C"/>
    <w:rsid w:val="00324E19"/>
    <w:rsid w:val="0032538D"/>
    <w:rsid w:val="00325F1A"/>
    <w:rsid w:val="00325F3B"/>
    <w:rsid w:val="00325F88"/>
    <w:rsid w:val="0032653F"/>
    <w:rsid w:val="00326D11"/>
    <w:rsid w:val="00326D48"/>
    <w:rsid w:val="003274AC"/>
    <w:rsid w:val="00327A7E"/>
    <w:rsid w:val="00327D90"/>
    <w:rsid w:val="003303D2"/>
    <w:rsid w:val="003311FC"/>
    <w:rsid w:val="003316D3"/>
    <w:rsid w:val="00331CEA"/>
    <w:rsid w:val="00331EF7"/>
    <w:rsid w:val="0033234B"/>
    <w:rsid w:val="003324ED"/>
    <w:rsid w:val="00332FF2"/>
    <w:rsid w:val="00333C1D"/>
    <w:rsid w:val="0033417D"/>
    <w:rsid w:val="00334570"/>
    <w:rsid w:val="00334A9D"/>
    <w:rsid w:val="00335786"/>
    <w:rsid w:val="00335926"/>
    <w:rsid w:val="00336101"/>
    <w:rsid w:val="00336321"/>
    <w:rsid w:val="00336348"/>
    <w:rsid w:val="003370ED"/>
    <w:rsid w:val="00337236"/>
    <w:rsid w:val="00337BF0"/>
    <w:rsid w:val="00337D6B"/>
    <w:rsid w:val="00340863"/>
    <w:rsid w:val="003408C1"/>
    <w:rsid w:val="003411D1"/>
    <w:rsid w:val="003414B7"/>
    <w:rsid w:val="0034198A"/>
    <w:rsid w:val="00341A98"/>
    <w:rsid w:val="00342060"/>
    <w:rsid w:val="0034222C"/>
    <w:rsid w:val="0034246F"/>
    <w:rsid w:val="003426BA"/>
    <w:rsid w:val="00342874"/>
    <w:rsid w:val="00342E24"/>
    <w:rsid w:val="00342E30"/>
    <w:rsid w:val="00344261"/>
    <w:rsid w:val="003445DE"/>
    <w:rsid w:val="00344CFD"/>
    <w:rsid w:val="00344E31"/>
    <w:rsid w:val="003452A4"/>
    <w:rsid w:val="003454EF"/>
    <w:rsid w:val="003456AC"/>
    <w:rsid w:val="003457BF"/>
    <w:rsid w:val="003459FD"/>
    <w:rsid w:val="00346692"/>
    <w:rsid w:val="00346B6F"/>
    <w:rsid w:val="00346C2B"/>
    <w:rsid w:val="00346C3B"/>
    <w:rsid w:val="0034737D"/>
    <w:rsid w:val="0034770C"/>
    <w:rsid w:val="00347DE0"/>
    <w:rsid w:val="0035003D"/>
    <w:rsid w:val="0035050B"/>
    <w:rsid w:val="00350AA8"/>
    <w:rsid w:val="00350EA2"/>
    <w:rsid w:val="00351392"/>
    <w:rsid w:val="0035154A"/>
    <w:rsid w:val="003528EB"/>
    <w:rsid w:val="0035294C"/>
    <w:rsid w:val="00352D2E"/>
    <w:rsid w:val="00352E22"/>
    <w:rsid w:val="00353118"/>
    <w:rsid w:val="003534DB"/>
    <w:rsid w:val="003536B0"/>
    <w:rsid w:val="00355541"/>
    <w:rsid w:val="00355939"/>
    <w:rsid w:val="00356137"/>
    <w:rsid w:val="00356277"/>
    <w:rsid w:val="0035675D"/>
    <w:rsid w:val="003567BA"/>
    <w:rsid w:val="0035683B"/>
    <w:rsid w:val="00356CF4"/>
    <w:rsid w:val="00357276"/>
    <w:rsid w:val="0035786D"/>
    <w:rsid w:val="0036038E"/>
    <w:rsid w:val="00360542"/>
    <w:rsid w:val="00360571"/>
    <w:rsid w:val="00360B34"/>
    <w:rsid w:val="00360C35"/>
    <w:rsid w:val="00360CB9"/>
    <w:rsid w:val="0036115E"/>
    <w:rsid w:val="00361234"/>
    <w:rsid w:val="003612A8"/>
    <w:rsid w:val="00361E20"/>
    <w:rsid w:val="0036204D"/>
    <w:rsid w:val="003622F3"/>
    <w:rsid w:val="003626B4"/>
    <w:rsid w:val="00362D76"/>
    <w:rsid w:val="003635C5"/>
    <w:rsid w:val="00363C33"/>
    <w:rsid w:val="003640F2"/>
    <w:rsid w:val="00364281"/>
    <w:rsid w:val="00364DDE"/>
    <w:rsid w:val="00365E52"/>
    <w:rsid w:val="00365E98"/>
    <w:rsid w:val="00365FED"/>
    <w:rsid w:val="00366518"/>
    <w:rsid w:val="00366A75"/>
    <w:rsid w:val="00366AFA"/>
    <w:rsid w:val="00366D83"/>
    <w:rsid w:val="003673CD"/>
    <w:rsid w:val="003679C6"/>
    <w:rsid w:val="00367E55"/>
    <w:rsid w:val="0037020A"/>
    <w:rsid w:val="003703DD"/>
    <w:rsid w:val="00370445"/>
    <w:rsid w:val="00370464"/>
    <w:rsid w:val="0037069D"/>
    <w:rsid w:val="003707AF"/>
    <w:rsid w:val="0037092A"/>
    <w:rsid w:val="003709B3"/>
    <w:rsid w:val="00370C3F"/>
    <w:rsid w:val="00370C54"/>
    <w:rsid w:val="0037160B"/>
    <w:rsid w:val="00372681"/>
    <w:rsid w:val="003728EA"/>
    <w:rsid w:val="00372A8F"/>
    <w:rsid w:val="00372AA4"/>
    <w:rsid w:val="00373960"/>
    <w:rsid w:val="00373A19"/>
    <w:rsid w:val="00373DFB"/>
    <w:rsid w:val="00374307"/>
    <w:rsid w:val="00374549"/>
    <w:rsid w:val="0037487F"/>
    <w:rsid w:val="00374B80"/>
    <w:rsid w:val="00374E44"/>
    <w:rsid w:val="00374F13"/>
    <w:rsid w:val="00374F7A"/>
    <w:rsid w:val="00375073"/>
    <w:rsid w:val="00375467"/>
    <w:rsid w:val="003758DC"/>
    <w:rsid w:val="00375B47"/>
    <w:rsid w:val="00375E7F"/>
    <w:rsid w:val="00376064"/>
    <w:rsid w:val="003764BE"/>
    <w:rsid w:val="00376BB3"/>
    <w:rsid w:val="003774AC"/>
    <w:rsid w:val="003804BB"/>
    <w:rsid w:val="00380562"/>
    <w:rsid w:val="0038147D"/>
    <w:rsid w:val="00381BCA"/>
    <w:rsid w:val="00382211"/>
    <w:rsid w:val="0038278E"/>
    <w:rsid w:val="003828BA"/>
    <w:rsid w:val="00383A81"/>
    <w:rsid w:val="00383E8D"/>
    <w:rsid w:val="00384718"/>
    <w:rsid w:val="00384F15"/>
    <w:rsid w:val="00385274"/>
    <w:rsid w:val="003858DE"/>
    <w:rsid w:val="00385B42"/>
    <w:rsid w:val="00385C76"/>
    <w:rsid w:val="00385F31"/>
    <w:rsid w:val="003865EE"/>
    <w:rsid w:val="00386B72"/>
    <w:rsid w:val="003872C8"/>
    <w:rsid w:val="00387795"/>
    <w:rsid w:val="003878DF"/>
    <w:rsid w:val="00387F35"/>
    <w:rsid w:val="00390382"/>
    <w:rsid w:val="003904DB"/>
    <w:rsid w:val="00390A9D"/>
    <w:rsid w:val="00390CA6"/>
    <w:rsid w:val="00390DC0"/>
    <w:rsid w:val="003912F4"/>
    <w:rsid w:val="00391F18"/>
    <w:rsid w:val="003928EE"/>
    <w:rsid w:val="00392AC0"/>
    <w:rsid w:val="0039452E"/>
    <w:rsid w:val="00394DFB"/>
    <w:rsid w:val="00395BA4"/>
    <w:rsid w:val="0039625F"/>
    <w:rsid w:val="00396674"/>
    <w:rsid w:val="003969FB"/>
    <w:rsid w:val="0039706F"/>
    <w:rsid w:val="00397617"/>
    <w:rsid w:val="0039780B"/>
    <w:rsid w:val="00397DE7"/>
    <w:rsid w:val="00397E83"/>
    <w:rsid w:val="003A00C1"/>
    <w:rsid w:val="003A07D7"/>
    <w:rsid w:val="003A080F"/>
    <w:rsid w:val="003A0877"/>
    <w:rsid w:val="003A0BB2"/>
    <w:rsid w:val="003A0EA8"/>
    <w:rsid w:val="003A0ED3"/>
    <w:rsid w:val="003A128F"/>
    <w:rsid w:val="003A1857"/>
    <w:rsid w:val="003A19B9"/>
    <w:rsid w:val="003A1FE5"/>
    <w:rsid w:val="003A2DFB"/>
    <w:rsid w:val="003A32A7"/>
    <w:rsid w:val="003A38A1"/>
    <w:rsid w:val="003A4993"/>
    <w:rsid w:val="003A5048"/>
    <w:rsid w:val="003A5339"/>
    <w:rsid w:val="003A56EB"/>
    <w:rsid w:val="003A6144"/>
    <w:rsid w:val="003A6738"/>
    <w:rsid w:val="003A69F5"/>
    <w:rsid w:val="003A6FB4"/>
    <w:rsid w:val="003A7036"/>
    <w:rsid w:val="003A7041"/>
    <w:rsid w:val="003A7A7B"/>
    <w:rsid w:val="003A7F75"/>
    <w:rsid w:val="003B05D9"/>
    <w:rsid w:val="003B09EF"/>
    <w:rsid w:val="003B0C68"/>
    <w:rsid w:val="003B0D56"/>
    <w:rsid w:val="003B1047"/>
    <w:rsid w:val="003B12AF"/>
    <w:rsid w:val="003B1442"/>
    <w:rsid w:val="003B1F14"/>
    <w:rsid w:val="003B2088"/>
    <w:rsid w:val="003B2FD7"/>
    <w:rsid w:val="003B35C9"/>
    <w:rsid w:val="003B364F"/>
    <w:rsid w:val="003B3663"/>
    <w:rsid w:val="003B36EB"/>
    <w:rsid w:val="003B3A7F"/>
    <w:rsid w:val="003B3EAD"/>
    <w:rsid w:val="003B490E"/>
    <w:rsid w:val="003B49B0"/>
    <w:rsid w:val="003B4C91"/>
    <w:rsid w:val="003B57D4"/>
    <w:rsid w:val="003B5872"/>
    <w:rsid w:val="003B5F8A"/>
    <w:rsid w:val="003B6760"/>
    <w:rsid w:val="003B722F"/>
    <w:rsid w:val="003B747D"/>
    <w:rsid w:val="003B79A5"/>
    <w:rsid w:val="003B7A8D"/>
    <w:rsid w:val="003C0095"/>
    <w:rsid w:val="003C04AA"/>
    <w:rsid w:val="003C0829"/>
    <w:rsid w:val="003C09EB"/>
    <w:rsid w:val="003C0DC7"/>
    <w:rsid w:val="003C1030"/>
    <w:rsid w:val="003C1223"/>
    <w:rsid w:val="003C16E1"/>
    <w:rsid w:val="003C1D79"/>
    <w:rsid w:val="003C25AA"/>
    <w:rsid w:val="003C2639"/>
    <w:rsid w:val="003C29A4"/>
    <w:rsid w:val="003C32CB"/>
    <w:rsid w:val="003C396C"/>
    <w:rsid w:val="003C3B6A"/>
    <w:rsid w:val="003C3C00"/>
    <w:rsid w:val="003C3E4A"/>
    <w:rsid w:val="003C49F3"/>
    <w:rsid w:val="003C4CA0"/>
    <w:rsid w:val="003C50E8"/>
    <w:rsid w:val="003C519F"/>
    <w:rsid w:val="003C558C"/>
    <w:rsid w:val="003C5FF4"/>
    <w:rsid w:val="003C6B21"/>
    <w:rsid w:val="003C6CDC"/>
    <w:rsid w:val="003C70CF"/>
    <w:rsid w:val="003C710D"/>
    <w:rsid w:val="003C73CB"/>
    <w:rsid w:val="003C7614"/>
    <w:rsid w:val="003C796A"/>
    <w:rsid w:val="003C7BD6"/>
    <w:rsid w:val="003C7EE6"/>
    <w:rsid w:val="003C7F91"/>
    <w:rsid w:val="003D0016"/>
    <w:rsid w:val="003D0B5E"/>
    <w:rsid w:val="003D0F47"/>
    <w:rsid w:val="003D1B62"/>
    <w:rsid w:val="003D1FF5"/>
    <w:rsid w:val="003D235F"/>
    <w:rsid w:val="003D24AF"/>
    <w:rsid w:val="003D2728"/>
    <w:rsid w:val="003D2CCF"/>
    <w:rsid w:val="003D2F9A"/>
    <w:rsid w:val="003D3B0A"/>
    <w:rsid w:val="003D3F1E"/>
    <w:rsid w:val="003D42B4"/>
    <w:rsid w:val="003D463C"/>
    <w:rsid w:val="003D4A94"/>
    <w:rsid w:val="003D4CBB"/>
    <w:rsid w:val="003D519A"/>
    <w:rsid w:val="003D5A80"/>
    <w:rsid w:val="003D5AE3"/>
    <w:rsid w:val="003D5CBD"/>
    <w:rsid w:val="003D5F23"/>
    <w:rsid w:val="003D610D"/>
    <w:rsid w:val="003D6801"/>
    <w:rsid w:val="003D6FD1"/>
    <w:rsid w:val="003D7130"/>
    <w:rsid w:val="003D7364"/>
    <w:rsid w:val="003D7DF4"/>
    <w:rsid w:val="003E03B9"/>
    <w:rsid w:val="003E0DE7"/>
    <w:rsid w:val="003E1012"/>
    <w:rsid w:val="003E11A3"/>
    <w:rsid w:val="003E14B1"/>
    <w:rsid w:val="003E17C1"/>
    <w:rsid w:val="003E1EC2"/>
    <w:rsid w:val="003E2C70"/>
    <w:rsid w:val="003E34F2"/>
    <w:rsid w:val="003E3525"/>
    <w:rsid w:val="003E3923"/>
    <w:rsid w:val="003E3D37"/>
    <w:rsid w:val="003E42B7"/>
    <w:rsid w:val="003E451B"/>
    <w:rsid w:val="003E4A38"/>
    <w:rsid w:val="003E4CC5"/>
    <w:rsid w:val="003E4E26"/>
    <w:rsid w:val="003E52FF"/>
    <w:rsid w:val="003E53F2"/>
    <w:rsid w:val="003E5544"/>
    <w:rsid w:val="003E560B"/>
    <w:rsid w:val="003E580A"/>
    <w:rsid w:val="003E6003"/>
    <w:rsid w:val="003E6824"/>
    <w:rsid w:val="003E69A6"/>
    <w:rsid w:val="003E6D15"/>
    <w:rsid w:val="003E73AF"/>
    <w:rsid w:val="003E75FA"/>
    <w:rsid w:val="003F0440"/>
    <w:rsid w:val="003F072F"/>
    <w:rsid w:val="003F0D14"/>
    <w:rsid w:val="003F0E03"/>
    <w:rsid w:val="003F0E41"/>
    <w:rsid w:val="003F13A5"/>
    <w:rsid w:val="003F1E41"/>
    <w:rsid w:val="003F2251"/>
    <w:rsid w:val="003F23B0"/>
    <w:rsid w:val="003F2736"/>
    <w:rsid w:val="003F2987"/>
    <w:rsid w:val="003F2CB3"/>
    <w:rsid w:val="003F3F53"/>
    <w:rsid w:val="003F4410"/>
    <w:rsid w:val="003F4860"/>
    <w:rsid w:val="003F4A2E"/>
    <w:rsid w:val="003F4D4F"/>
    <w:rsid w:val="003F53E9"/>
    <w:rsid w:val="003F55DB"/>
    <w:rsid w:val="003F59DC"/>
    <w:rsid w:val="003F5BB4"/>
    <w:rsid w:val="003F6416"/>
    <w:rsid w:val="003F65A1"/>
    <w:rsid w:val="003F67EB"/>
    <w:rsid w:val="003F685D"/>
    <w:rsid w:val="003F6979"/>
    <w:rsid w:val="003F6FF8"/>
    <w:rsid w:val="003F71B3"/>
    <w:rsid w:val="003F7B3D"/>
    <w:rsid w:val="003F7C91"/>
    <w:rsid w:val="003F7C96"/>
    <w:rsid w:val="00400DD0"/>
    <w:rsid w:val="00400ED6"/>
    <w:rsid w:val="00400FFF"/>
    <w:rsid w:val="00401981"/>
    <w:rsid w:val="00401E7C"/>
    <w:rsid w:val="00402560"/>
    <w:rsid w:val="004028F2"/>
    <w:rsid w:val="00402BFC"/>
    <w:rsid w:val="0040325B"/>
    <w:rsid w:val="0040346C"/>
    <w:rsid w:val="00403A2A"/>
    <w:rsid w:val="004047B3"/>
    <w:rsid w:val="00404E84"/>
    <w:rsid w:val="00405077"/>
    <w:rsid w:val="0040553F"/>
    <w:rsid w:val="004057C7"/>
    <w:rsid w:val="00405C0F"/>
    <w:rsid w:val="00405E18"/>
    <w:rsid w:val="00405EA5"/>
    <w:rsid w:val="00405EC8"/>
    <w:rsid w:val="00405FD1"/>
    <w:rsid w:val="004062B0"/>
    <w:rsid w:val="004062EA"/>
    <w:rsid w:val="00406610"/>
    <w:rsid w:val="00406624"/>
    <w:rsid w:val="004067CF"/>
    <w:rsid w:val="00406881"/>
    <w:rsid w:val="00406A0E"/>
    <w:rsid w:val="00406BDF"/>
    <w:rsid w:val="00407339"/>
    <w:rsid w:val="004074F6"/>
    <w:rsid w:val="00407615"/>
    <w:rsid w:val="00407F27"/>
    <w:rsid w:val="004104EA"/>
    <w:rsid w:val="0041056C"/>
    <w:rsid w:val="00410DCB"/>
    <w:rsid w:val="00412195"/>
    <w:rsid w:val="00412C4C"/>
    <w:rsid w:val="00412C4E"/>
    <w:rsid w:val="00412E4E"/>
    <w:rsid w:val="004135F9"/>
    <w:rsid w:val="00413F60"/>
    <w:rsid w:val="00413F62"/>
    <w:rsid w:val="00414285"/>
    <w:rsid w:val="0041444B"/>
    <w:rsid w:val="004152FD"/>
    <w:rsid w:val="00415711"/>
    <w:rsid w:val="00415714"/>
    <w:rsid w:val="0041594F"/>
    <w:rsid w:val="00415A9E"/>
    <w:rsid w:val="0041633E"/>
    <w:rsid w:val="004163AA"/>
    <w:rsid w:val="004164BC"/>
    <w:rsid w:val="0041689E"/>
    <w:rsid w:val="00416E0D"/>
    <w:rsid w:val="0041760D"/>
    <w:rsid w:val="00417EF0"/>
    <w:rsid w:val="0041F621"/>
    <w:rsid w:val="00420490"/>
    <w:rsid w:val="00420829"/>
    <w:rsid w:val="00420CF6"/>
    <w:rsid w:val="00420D7A"/>
    <w:rsid w:val="00421024"/>
    <w:rsid w:val="004213FD"/>
    <w:rsid w:val="004215BA"/>
    <w:rsid w:val="00421BBE"/>
    <w:rsid w:val="00421CB2"/>
    <w:rsid w:val="004220E2"/>
    <w:rsid w:val="004220FC"/>
    <w:rsid w:val="004221F3"/>
    <w:rsid w:val="004224D0"/>
    <w:rsid w:val="00422726"/>
    <w:rsid w:val="00422A1F"/>
    <w:rsid w:val="00422F7B"/>
    <w:rsid w:val="00423048"/>
    <w:rsid w:val="0042347F"/>
    <w:rsid w:val="004239E0"/>
    <w:rsid w:val="004248CC"/>
    <w:rsid w:val="00424958"/>
    <w:rsid w:val="004249C9"/>
    <w:rsid w:val="004265C2"/>
    <w:rsid w:val="00426852"/>
    <w:rsid w:val="00426C43"/>
    <w:rsid w:val="00426DBB"/>
    <w:rsid w:val="004273C5"/>
    <w:rsid w:val="00430409"/>
    <w:rsid w:val="00430534"/>
    <w:rsid w:val="00430547"/>
    <w:rsid w:val="0043061A"/>
    <w:rsid w:val="00430D7E"/>
    <w:rsid w:val="00430E4E"/>
    <w:rsid w:val="00430F36"/>
    <w:rsid w:val="004311DA"/>
    <w:rsid w:val="00431713"/>
    <w:rsid w:val="0043171E"/>
    <w:rsid w:val="00431AEB"/>
    <w:rsid w:val="004320D3"/>
    <w:rsid w:val="004322BD"/>
    <w:rsid w:val="00433272"/>
    <w:rsid w:val="0043353C"/>
    <w:rsid w:val="00434A8C"/>
    <w:rsid w:val="00434DBD"/>
    <w:rsid w:val="004359F3"/>
    <w:rsid w:val="00435BE1"/>
    <w:rsid w:val="00436218"/>
    <w:rsid w:val="0043650F"/>
    <w:rsid w:val="00436FD3"/>
    <w:rsid w:val="004371A1"/>
    <w:rsid w:val="004377A1"/>
    <w:rsid w:val="00440163"/>
    <w:rsid w:val="00440E47"/>
    <w:rsid w:val="004411FC"/>
    <w:rsid w:val="004421C5"/>
    <w:rsid w:val="004425E8"/>
    <w:rsid w:val="00442C06"/>
    <w:rsid w:val="00443D8B"/>
    <w:rsid w:val="00444469"/>
    <w:rsid w:val="00444617"/>
    <w:rsid w:val="00445B5C"/>
    <w:rsid w:val="00445D55"/>
    <w:rsid w:val="004465CE"/>
    <w:rsid w:val="00447B6F"/>
    <w:rsid w:val="00447DE5"/>
    <w:rsid w:val="0045004D"/>
    <w:rsid w:val="00451CB2"/>
    <w:rsid w:val="004524A9"/>
    <w:rsid w:val="00452E81"/>
    <w:rsid w:val="00452FF6"/>
    <w:rsid w:val="0045310A"/>
    <w:rsid w:val="004538FF"/>
    <w:rsid w:val="0045433E"/>
    <w:rsid w:val="0045445B"/>
    <w:rsid w:val="004545AF"/>
    <w:rsid w:val="004548C7"/>
    <w:rsid w:val="00454FA2"/>
    <w:rsid w:val="0045539D"/>
    <w:rsid w:val="00455C1D"/>
    <w:rsid w:val="00455D61"/>
    <w:rsid w:val="00456171"/>
    <w:rsid w:val="004566C6"/>
    <w:rsid w:val="00456C8A"/>
    <w:rsid w:val="00456CE4"/>
    <w:rsid w:val="00456F93"/>
    <w:rsid w:val="004570E0"/>
    <w:rsid w:val="00460078"/>
    <w:rsid w:val="0046008F"/>
    <w:rsid w:val="00460119"/>
    <w:rsid w:val="0046032C"/>
    <w:rsid w:val="004604FD"/>
    <w:rsid w:val="00460C8A"/>
    <w:rsid w:val="00460F9D"/>
    <w:rsid w:val="0046103B"/>
    <w:rsid w:val="004615F7"/>
    <w:rsid w:val="004617C1"/>
    <w:rsid w:val="0046197E"/>
    <w:rsid w:val="0046249D"/>
    <w:rsid w:val="004629E4"/>
    <w:rsid w:val="00462A64"/>
    <w:rsid w:val="00462CA8"/>
    <w:rsid w:val="00462DE1"/>
    <w:rsid w:val="004634D8"/>
    <w:rsid w:val="004645B6"/>
    <w:rsid w:val="00464731"/>
    <w:rsid w:val="00464794"/>
    <w:rsid w:val="004648F1"/>
    <w:rsid w:val="00464F1D"/>
    <w:rsid w:val="004651A7"/>
    <w:rsid w:val="00465BFE"/>
    <w:rsid w:val="0046641C"/>
    <w:rsid w:val="004670AF"/>
    <w:rsid w:val="004679D2"/>
    <w:rsid w:val="004707E9"/>
    <w:rsid w:val="00470871"/>
    <w:rsid w:val="00470A31"/>
    <w:rsid w:val="00470A89"/>
    <w:rsid w:val="00470BDF"/>
    <w:rsid w:val="00470D02"/>
    <w:rsid w:val="00471832"/>
    <w:rsid w:val="004723FA"/>
    <w:rsid w:val="004725D2"/>
    <w:rsid w:val="004728B5"/>
    <w:rsid w:val="00472934"/>
    <w:rsid w:val="0047296A"/>
    <w:rsid w:val="00472AB3"/>
    <w:rsid w:val="00472C6C"/>
    <w:rsid w:val="004730EF"/>
    <w:rsid w:val="00473114"/>
    <w:rsid w:val="0047319B"/>
    <w:rsid w:val="004734BE"/>
    <w:rsid w:val="00473702"/>
    <w:rsid w:val="00473CD8"/>
    <w:rsid w:val="00473F2B"/>
    <w:rsid w:val="00474226"/>
    <w:rsid w:val="00474377"/>
    <w:rsid w:val="00474871"/>
    <w:rsid w:val="00474B0D"/>
    <w:rsid w:val="00474F84"/>
    <w:rsid w:val="00475103"/>
    <w:rsid w:val="00476A9B"/>
    <w:rsid w:val="0047707C"/>
    <w:rsid w:val="00477730"/>
    <w:rsid w:val="0048023C"/>
    <w:rsid w:val="00480704"/>
    <w:rsid w:val="00480BF3"/>
    <w:rsid w:val="00480DD6"/>
    <w:rsid w:val="00480E23"/>
    <w:rsid w:val="0048166E"/>
    <w:rsid w:val="00481ECD"/>
    <w:rsid w:val="004820CA"/>
    <w:rsid w:val="004827DD"/>
    <w:rsid w:val="00483246"/>
    <w:rsid w:val="004837D7"/>
    <w:rsid w:val="004838A3"/>
    <w:rsid w:val="0048416F"/>
    <w:rsid w:val="00484F1D"/>
    <w:rsid w:val="00484FF3"/>
    <w:rsid w:val="00485245"/>
    <w:rsid w:val="00485373"/>
    <w:rsid w:val="00485599"/>
    <w:rsid w:val="0048568D"/>
    <w:rsid w:val="004856BB"/>
    <w:rsid w:val="00485EE8"/>
    <w:rsid w:val="0048647F"/>
    <w:rsid w:val="00486CFC"/>
    <w:rsid w:val="00486D87"/>
    <w:rsid w:val="00487057"/>
    <w:rsid w:val="004871E0"/>
    <w:rsid w:val="00487862"/>
    <w:rsid w:val="0049066D"/>
    <w:rsid w:val="00490E9C"/>
    <w:rsid w:val="00491244"/>
    <w:rsid w:val="004913A5"/>
    <w:rsid w:val="00491A3E"/>
    <w:rsid w:val="00491BB4"/>
    <w:rsid w:val="0049203C"/>
    <w:rsid w:val="004923BF"/>
    <w:rsid w:val="00492CD4"/>
    <w:rsid w:val="00493384"/>
    <w:rsid w:val="004940C7"/>
    <w:rsid w:val="004943ED"/>
    <w:rsid w:val="00494B9C"/>
    <w:rsid w:val="00494D8A"/>
    <w:rsid w:val="00495964"/>
    <w:rsid w:val="00495CC4"/>
    <w:rsid w:val="00495F1A"/>
    <w:rsid w:val="0049634C"/>
    <w:rsid w:val="00496376"/>
    <w:rsid w:val="00496488"/>
    <w:rsid w:val="00496B3B"/>
    <w:rsid w:val="00496CDE"/>
    <w:rsid w:val="00496FF6"/>
    <w:rsid w:val="0049731E"/>
    <w:rsid w:val="004975DF"/>
    <w:rsid w:val="004A058B"/>
    <w:rsid w:val="004A0751"/>
    <w:rsid w:val="004A07A7"/>
    <w:rsid w:val="004A0D73"/>
    <w:rsid w:val="004A14D6"/>
    <w:rsid w:val="004A14EA"/>
    <w:rsid w:val="004A175E"/>
    <w:rsid w:val="004A1845"/>
    <w:rsid w:val="004A1F58"/>
    <w:rsid w:val="004A1F82"/>
    <w:rsid w:val="004A2949"/>
    <w:rsid w:val="004A31A4"/>
    <w:rsid w:val="004A3318"/>
    <w:rsid w:val="004A33E9"/>
    <w:rsid w:val="004A3405"/>
    <w:rsid w:val="004A34A1"/>
    <w:rsid w:val="004A386E"/>
    <w:rsid w:val="004A3E2B"/>
    <w:rsid w:val="004A3E78"/>
    <w:rsid w:val="004A4501"/>
    <w:rsid w:val="004A472E"/>
    <w:rsid w:val="004A528E"/>
    <w:rsid w:val="004A5C62"/>
    <w:rsid w:val="004A62E0"/>
    <w:rsid w:val="004A6301"/>
    <w:rsid w:val="004A6436"/>
    <w:rsid w:val="004A6C81"/>
    <w:rsid w:val="004A721C"/>
    <w:rsid w:val="004A776A"/>
    <w:rsid w:val="004A77F3"/>
    <w:rsid w:val="004A7BF5"/>
    <w:rsid w:val="004A7F36"/>
    <w:rsid w:val="004A7FC2"/>
    <w:rsid w:val="004B0132"/>
    <w:rsid w:val="004B0391"/>
    <w:rsid w:val="004B0670"/>
    <w:rsid w:val="004B15A8"/>
    <w:rsid w:val="004B174F"/>
    <w:rsid w:val="004B26DF"/>
    <w:rsid w:val="004B2848"/>
    <w:rsid w:val="004B2966"/>
    <w:rsid w:val="004B3014"/>
    <w:rsid w:val="004B3187"/>
    <w:rsid w:val="004B32F2"/>
    <w:rsid w:val="004B37B5"/>
    <w:rsid w:val="004B37DC"/>
    <w:rsid w:val="004B3824"/>
    <w:rsid w:val="004B3C45"/>
    <w:rsid w:val="004B4EA4"/>
    <w:rsid w:val="004B5508"/>
    <w:rsid w:val="004B59FA"/>
    <w:rsid w:val="004B5C58"/>
    <w:rsid w:val="004B6509"/>
    <w:rsid w:val="004B70F7"/>
    <w:rsid w:val="004B7676"/>
    <w:rsid w:val="004B7BF7"/>
    <w:rsid w:val="004B7C6B"/>
    <w:rsid w:val="004C0C28"/>
    <w:rsid w:val="004C1248"/>
    <w:rsid w:val="004C150A"/>
    <w:rsid w:val="004C15BF"/>
    <w:rsid w:val="004C1802"/>
    <w:rsid w:val="004C1EC0"/>
    <w:rsid w:val="004C1F33"/>
    <w:rsid w:val="004C2020"/>
    <w:rsid w:val="004C2113"/>
    <w:rsid w:val="004C2310"/>
    <w:rsid w:val="004C24E6"/>
    <w:rsid w:val="004C264D"/>
    <w:rsid w:val="004C2AD2"/>
    <w:rsid w:val="004C2AF6"/>
    <w:rsid w:val="004C2C30"/>
    <w:rsid w:val="004C3023"/>
    <w:rsid w:val="004C3518"/>
    <w:rsid w:val="004C3BBF"/>
    <w:rsid w:val="004C3C92"/>
    <w:rsid w:val="004C48C3"/>
    <w:rsid w:val="004C5154"/>
    <w:rsid w:val="004C5985"/>
    <w:rsid w:val="004D0062"/>
    <w:rsid w:val="004D07B6"/>
    <w:rsid w:val="004D10B2"/>
    <w:rsid w:val="004D1177"/>
    <w:rsid w:val="004D160B"/>
    <w:rsid w:val="004D1886"/>
    <w:rsid w:val="004D1962"/>
    <w:rsid w:val="004D2DA1"/>
    <w:rsid w:val="004D2E12"/>
    <w:rsid w:val="004D2EA9"/>
    <w:rsid w:val="004D389A"/>
    <w:rsid w:val="004D45A6"/>
    <w:rsid w:val="004D4A35"/>
    <w:rsid w:val="004D4D8F"/>
    <w:rsid w:val="004D4E5E"/>
    <w:rsid w:val="004D54A2"/>
    <w:rsid w:val="004D57FB"/>
    <w:rsid w:val="004D69BC"/>
    <w:rsid w:val="004D6F24"/>
    <w:rsid w:val="004D77D9"/>
    <w:rsid w:val="004D7BD3"/>
    <w:rsid w:val="004E0091"/>
    <w:rsid w:val="004E03F3"/>
    <w:rsid w:val="004E0881"/>
    <w:rsid w:val="004E1808"/>
    <w:rsid w:val="004E2271"/>
    <w:rsid w:val="004E22DF"/>
    <w:rsid w:val="004E2459"/>
    <w:rsid w:val="004E289E"/>
    <w:rsid w:val="004E2AE2"/>
    <w:rsid w:val="004E3BFF"/>
    <w:rsid w:val="004E412C"/>
    <w:rsid w:val="004E434F"/>
    <w:rsid w:val="004E44F8"/>
    <w:rsid w:val="004E4F64"/>
    <w:rsid w:val="004E5633"/>
    <w:rsid w:val="004E5D9A"/>
    <w:rsid w:val="004E73AC"/>
    <w:rsid w:val="004E7793"/>
    <w:rsid w:val="004E7D72"/>
    <w:rsid w:val="004E7F6A"/>
    <w:rsid w:val="004F0204"/>
    <w:rsid w:val="004F1944"/>
    <w:rsid w:val="004F19BA"/>
    <w:rsid w:val="004F1F6A"/>
    <w:rsid w:val="004F21E4"/>
    <w:rsid w:val="004F2779"/>
    <w:rsid w:val="004F2807"/>
    <w:rsid w:val="004F290B"/>
    <w:rsid w:val="004F2B4F"/>
    <w:rsid w:val="004F2D2D"/>
    <w:rsid w:val="004F2EAB"/>
    <w:rsid w:val="004F3C35"/>
    <w:rsid w:val="004F4F3C"/>
    <w:rsid w:val="004F5EA0"/>
    <w:rsid w:val="004F6114"/>
    <w:rsid w:val="004F6278"/>
    <w:rsid w:val="004F78BA"/>
    <w:rsid w:val="004F7B70"/>
    <w:rsid w:val="005004E0"/>
    <w:rsid w:val="0050050F"/>
    <w:rsid w:val="005007B4"/>
    <w:rsid w:val="0050088A"/>
    <w:rsid w:val="005009CC"/>
    <w:rsid w:val="00500D46"/>
    <w:rsid w:val="00501286"/>
    <w:rsid w:val="005013CA"/>
    <w:rsid w:val="005014FF"/>
    <w:rsid w:val="005018BE"/>
    <w:rsid w:val="00501FDF"/>
    <w:rsid w:val="00502062"/>
    <w:rsid w:val="0050273A"/>
    <w:rsid w:val="00502F7C"/>
    <w:rsid w:val="00503FEB"/>
    <w:rsid w:val="005040C2"/>
    <w:rsid w:val="0050417B"/>
    <w:rsid w:val="005049B3"/>
    <w:rsid w:val="0050516E"/>
    <w:rsid w:val="00505328"/>
    <w:rsid w:val="00505338"/>
    <w:rsid w:val="00505391"/>
    <w:rsid w:val="005053E3"/>
    <w:rsid w:val="005054DA"/>
    <w:rsid w:val="0050558E"/>
    <w:rsid w:val="00505D5A"/>
    <w:rsid w:val="00505DCB"/>
    <w:rsid w:val="00505DF7"/>
    <w:rsid w:val="00505F42"/>
    <w:rsid w:val="00506709"/>
    <w:rsid w:val="00506FF7"/>
    <w:rsid w:val="005070DE"/>
    <w:rsid w:val="0050713C"/>
    <w:rsid w:val="005079DD"/>
    <w:rsid w:val="00511375"/>
    <w:rsid w:val="00511499"/>
    <w:rsid w:val="00511D40"/>
    <w:rsid w:val="00512216"/>
    <w:rsid w:val="00512367"/>
    <w:rsid w:val="00512705"/>
    <w:rsid w:val="005138E0"/>
    <w:rsid w:val="00513DE0"/>
    <w:rsid w:val="005142C5"/>
    <w:rsid w:val="00514851"/>
    <w:rsid w:val="00514898"/>
    <w:rsid w:val="00514FEE"/>
    <w:rsid w:val="005158FD"/>
    <w:rsid w:val="00515B0C"/>
    <w:rsid w:val="00515FC8"/>
    <w:rsid w:val="005168C2"/>
    <w:rsid w:val="00516C55"/>
    <w:rsid w:val="00517745"/>
    <w:rsid w:val="0051776D"/>
    <w:rsid w:val="005177CE"/>
    <w:rsid w:val="00517C89"/>
    <w:rsid w:val="00517CFD"/>
    <w:rsid w:val="0052041C"/>
    <w:rsid w:val="00520589"/>
    <w:rsid w:val="0052085E"/>
    <w:rsid w:val="0052092F"/>
    <w:rsid w:val="00520A49"/>
    <w:rsid w:val="00520B33"/>
    <w:rsid w:val="00520CC4"/>
    <w:rsid w:val="0052134C"/>
    <w:rsid w:val="0052153A"/>
    <w:rsid w:val="00521701"/>
    <w:rsid w:val="00521A30"/>
    <w:rsid w:val="0052264A"/>
    <w:rsid w:val="005227CE"/>
    <w:rsid w:val="00522BAC"/>
    <w:rsid w:val="00523278"/>
    <w:rsid w:val="005233E8"/>
    <w:rsid w:val="0052344A"/>
    <w:rsid w:val="00523C95"/>
    <w:rsid w:val="00523EE0"/>
    <w:rsid w:val="005240B7"/>
    <w:rsid w:val="0052471D"/>
    <w:rsid w:val="00524FBF"/>
    <w:rsid w:val="00525562"/>
    <w:rsid w:val="005255AB"/>
    <w:rsid w:val="005266D7"/>
    <w:rsid w:val="00526728"/>
    <w:rsid w:val="00526DE8"/>
    <w:rsid w:val="0052756E"/>
    <w:rsid w:val="00527B6F"/>
    <w:rsid w:val="005309FA"/>
    <w:rsid w:val="00530EBE"/>
    <w:rsid w:val="00530ECF"/>
    <w:rsid w:val="00531039"/>
    <w:rsid w:val="00531154"/>
    <w:rsid w:val="00531F6B"/>
    <w:rsid w:val="005320B7"/>
    <w:rsid w:val="0053280A"/>
    <w:rsid w:val="0053288A"/>
    <w:rsid w:val="005336C5"/>
    <w:rsid w:val="0053377F"/>
    <w:rsid w:val="0053385B"/>
    <w:rsid w:val="005338FC"/>
    <w:rsid w:val="00533905"/>
    <w:rsid w:val="00533C12"/>
    <w:rsid w:val="00533DBA"/>
    <w:rsid w:val="00533F6E"/>
    <w:rsid w:val="00533FFA"/>
    <w:rsid w:val="0053434C"/>
    <w:rsid w:val="005347F1"/>
    <w:rsid w:val="0053523D"/>
    <w:rsid w:val="005353FC"/>
    <w:rsid w:val="00535575"/>
    <w:rsid w:val="005355D5"/>
    <w:rsid w:val="005359EC"/>
    <w:rsid w:val="00536080"/>
    <w:rsid w:val="005364F6"/>
    <w:rsid w:val="00536622"/>
    <w:rsid w:val="00536C01"/>
    <w:rsid w:val="00536E62"/>
    <w:rsid w:val="0053741B"/>
    <w:rsid w:val="005401B2"/>
    <w:rsid w:val="005404F1"/>
    <w:rsid w:val="005407AE"/>
    <w:rsid w:val="00540A79"/>
    <w:rsid w:val="00540E4F"/>
    <w:rsid w:val="005413AE"/>
    <w:rsid w:val="005413B4"/>
    <w:rsid w:val="00541595"/>
    <w:rsid w:val="005418F0"/>
    <w:rsid w:val="00541A3A"/>
    <w:rsid w:val="00541D60"/>
    <w:rsid w:val="00542DD3"/>
    <w:rsid w:val="0054365E"/>
    <w:rsid w:val="00543ACE"/>
    <w:rsid w:val="00543BD3"/>
    <w:rsid w:val="0054436B"/>
    <w:rsid w:val="00544515"/>
    <w:rsid w:val="00544DDF"/>
    <w:rsid w:val="005459D4"/>
    <w:rsid w:val="00545B85"/>
    <w:rsid w:val="00545EB6"/>
    <w:rsid w:val="00546561"/>
    <w:rsid w:val="00546AA3"/>
    <w:rsid w:val="00547A1C"/>
    <w:rsid w:val="0055012F"/>
    <w:rsid w:val="00550BC3"/>
    <w:rsid w:val="005515A6"/>
    <w:rsid w:val="00551D3B"/>
    <w:rsid w:val="00552F28"/>
    <w:rsid w:val="0055308F"/>
    <w:rsid w:val="0055319E"/>
    <w:rsid w:val="005531FD"/>
    <w:rsid w:val="00553FC2"/>
    <w:rsid w:val="0055404A"/>
    <w:rsid w:val="00554645"/>
    <w:rsid w:val="0055465F"/>
    <w:rsid w:val="00554F5F"/>
    <w:rsid w:val="005555DA"/>
    <w:rsid w:val="005556E7"/>
    <w:rsid w:val="00555A1C"/>
    <w:rsid w:val="00555C26"/>
    <w:rsid w:val="00555E46"/>
    <w:rsid w:val="00555F90"/>
    <w:rsid w:val="005567EF"/>
    <w:rsid w:val="005570CC"/>
    <w:rsid w:val="00557171"/>
    <w:rsid w:val="00557B14"/>
    <w:rsid w:val="00557E97"/>
    <w:rsid w:val="00560451"/>
    <w:rsid w:val="0056090C"/>
    <w:rsid w:val="00560A6D"/>
    <w:rsid w:val="0056108E"/>
    <w:rsid w:val="00561206"/>
    <w:rsid w:val="00561417"/>
    <w:rsid w:val="00561908"/>
    <w:rsid w:val="0056278C"/>
    <w:rsid w:val="00563109"/>
    <w:rsid w:val="005637E8"/>
    <w:rsid w:val="005640A0"/>
    <w:rsid w:val="0056483F"/>
    <w:rsid w:val="00564842"/>
    <w:rsid w:val="00564E1E"/>
    <w:rsid w:val="005659AC"/>
    <w:rsid w:val="00565CBA"/>
    <w:rsid w:val="00565CE9"/>
    <w:rsid w:val="005663DD"/>
    <w:rsid w:val="00566440"/>
    <w:rsid w:val="0056667B"/>
    <w:rsid w:val="00566BEA"/>
    <w:rsid w:val="00566F42"/>
    <w:rsid w:val="00567DEC"/>
    <w:rsid w:val="00567EC2"/>
    <w:rsid w:val="00570C27"/>
    <w:rsid w:val="00570F37"/>
    <w:rsid w:val="0057236F"/>
    <w:rsid w:val="005724AF"/>
    <w:rsid w:val="00572877"/>
    <w:rsid w:val="00572BCC"/>
    <w:rsid w:val="00573F11"/>
    <w:rsid w:val="0057402B"/>
    <w:rsid w:val="0057444F"/>
    <w:rsid w:val="0057463C"/>
    <w:rsid w:val="00574922"/>
    <w:rsid w:val="00574C83"/>
    <w:rsid w:val="00574D4E"/>
    <w:rsid w:val="0057509A"/>
    <w:rsid w:val="0057530E"/>
    <w:rsid w:val="005757F6"/>
    <w:rsid w:val="00575A37"/>
    <w:rsid w:val="00575C6F"/>
    <w:rsid w:val="00575D65"/>
    <w:rsid w:val="005764BF"/>
    <w:rsid w:val="00577444"/>
    <w:rsid w:val="0057774C"/>
    <w:rsid w:val="00577B8D"/>
    <w:rsid w:val="005809A7"/>
    <w:rsid w:val="00580B6F"/>
    <w:rsid w:val="00580E3A"/>
    <w:rsid w:val="00581190"/>
    <w:rsid w:val="0058140C"/>
    <w:rsid w:val="00581F5A"/>
    <w:rsid w:val="005824DF"/>
    <w:rsid w:val="00582C65"/>
    <w:rsid w:val="00583274"/>
    <w:rsid w:val="00583D43"/>
    <w:rsid w:val="00583D54"/>
    <w:rsid w:val="00584167"/>
    <w:rsid w:val="005843FF"/>
    <w:rsid w:val="00584632"/>
    <w:rsid w:val="00584721"/>
    <w:rsid w:val="00584947"/>
    <w:rsid w:val="005852B1"/>
    <w:rsid w:val="00585313"/>
    <w:rsid w:val="005855BC"/>
    <w:rsid w:val="00585F92"/>
    <w:rsid w:val="00586577"/>
    <w:rsid w:val="00586609"/>
    <w:rsid w:val="005866E9"/>
    <w:rsid w:val="00586AE5"/>
    <w:rsid w:val="00587A11"/>
    <w:rsid w:val="00587CFC"/>
    <w:rsid w:val="005902AD"/>
    <w:rsid w:val="005906F2"/>
    <w:rsid w:val="005908DE"/>
    <w:rsid w:val="00590B7B"/>
    <w:rsid w:val="00590D4E"/>
    <w:rsid w:val="00591461"/>
    <w:rsid w:val="005921AC"/>
    <w:rsid w:val="00592BF1"/>
    <w:rsid w:val="00592D07"/>
    <w:rsid w:val="00592EBD"/>
    <w:rsid w:val="00594138"/>
    <w:rsid w:val="00594A49"/>
    <w:rsid w:val="005952EF"/>
    <w:rsid w:val="00595D00"/>
    <w:rsid w:val="00596864"/>
    <w:rsid w:val="00596FAC"/>
    <w:rsid w:val="005975AF"/>
    <w:rsid w:val="005975CC"/>
    <w:rsid w:val="00597973"/>
    <w:rsid w:val="00597A7F"/>
    <w:rsid w:val="005A0535"/>
    <w:rsid w:val="005A0795"/>
    <w:rsid w:val="005A0A98"/>
    <w:rsid w:val="005A1292"/>
    <w:rsid w:val="005A1F86"/>
    <w:rsid w:val="005A21A7"/>
    <w:rsid w:val="005A23F9"/>
    <w:rsid w:val="005A3292"/>
    <w:rsid w:val="005A3543"/>
    <w:rsid w:val="005A36CC"/>
    <w:rsid w:val="005A4070"/>
    <w:rsid w:val="005A42D2"/>
    <w:rsid w:val="005A5470"/>
    <w:rsid w:val="005A5536"/>
    <w:rsid w:val="005A5D71"/>
    <w:rsid w:val="005A6515"/>
    <w:rsid w:val="005A6891"/>
    <w:rsid w:val="005A6AB8"/>
    <w:rsid w:val="005A7490"/>
    <w:rsid w:val="005A7538"/>
    <w:rsid w:val="005A7DED"/>
    <w:rsid w:val="005B0082"/>
    <w:rsid w:val="005B0098"/>
    <w:rsid w:val="005B01CC"/>
    <w:rsid w:val="005B0798"/>
    <w:rsid w:val="005B0CF7"/>
    <w:rsid w:val="005B0FF7"/>
    <w:rsid w:val="005B1520"/>
    <w:rsid w:val="005B15FE"/>
    <w:rsid w:val="005B1BB8"/>
    <w:rsid w:val="005B1F8E"/>
    <w:rsid w:val="005B2280"/>
    <w:rsid w:val="005B2285"/>
    <w:rsid w:val="005B2E04"/>
    <w:rsid w:val="005B2EFE"/>
    <w:rsid w:val="005B34B8"/>
    <w:rsid w:val="005B38F8"/>
    <w:rsid w:val="005B3B4D"/>
    <w:rsid w:val="005B3D5C"/>
    <w:rsid w:val="005B4218"/>
    <w:rsid w:val="005B4562"/>
    <w:rsid w:val="005B4E69"/>
    <w:rsid w:val="005B527A"/>
    <w:rsid w:val="005B5448"/>
    <w:rsid w:val="005B5A1E"/>
    <w:rsid w:val="005B5EC7"/>
    <w:rsid w:val="005B71C5"/>
    <w:rsid w:val="005B73A8"/>
    <w:rsid w:val="005B7D93"/>
    <w:rsid w:val="005B7F61"/>
    <w:rsid w:val="005C1408"/>
    <w:rsid w:val="005C16B6"/>
    <w:rsid w:val="005C16DA"/>
    <w:rsid w:val="005C2305"/>
    <w:rsid w:val="005C3202"/>
    <w:rsid w:val="005C3213"/>
    <w:rsid w:val="005C3337"/>
    <w:rsid w:val="005C34A4"/>
    <w:rsid w:val="005C3798"/>
    <w:rsid w:val="005C3975"/>
    <w:rsid w:val="005C470A"/>
    <w:rsid w:val="005C4A0E"/>
    <w:rsid w:val="005C4C5C"/>
    <w:rsid w:val="005C4E45"/>
    <w:rsid w:val="005C4EA4"/>
    <w:rsid w:val="005C5000"/>
    <w:rsid w:val="005C531C"/>
    <w:rsid w:val="005C58C2"/>
    <w:rsid w:val="005C5E6E"/>
    <w:rsid w:val="005C6030"/>
    <w:rsid w:val="005C660E"/>
    <w:rsid w:val="005C72DB"/>
    <w:rsid w:val="005C7395"/>
    <w:rsid w:val="005C7CD8"/>
    <w:rsid w:val="005C7EF6"/>
    <w:rsid w:val="005D0534"/>
    <w:rsid w:val="005D0EE9"/>
    <w:rsid w:val="005D1A8B"/>
    <w:rsid w:val="005D1E44"/>
    <w:rsid w:val="005D2568"/>
    <w:rsid w:val="005D2584"/>
    <w:rsid w:val="005D33DA"/>
    <w:rsid w:val="005D3491"/>
    <w:rsid w:val="005D4506"/>
    <w:rsid w:val="005D461F"/>
    <w:rsid w:val="005D462F"/>
    <w:rsid w:val="005D4C09"/>
    <w:rsid w:val="005D50AB"/>
    <w:rsid w:val="005D5396"/>
    <w:rsid w:val="005D603F"/>
    <w:rsid w:val="005D6163"/>
    <w:rsid w:val="005D61E8"/>
    <w:rsid w:val="005D6AAA"/>
    <w:rsid w:val="005D6B5D"/>
    <w:rsid w:val="005D7550"/>
    <w:rsid w:val="005D7588"/>
    <w:rsid w:val="005D7818"/>
    <w:rsid w:val="005D78DA"/>
    <w:rsid w:val="005D7D09"/>
    <w:rsid w:val="005D7D16"/>
    <w:rsid w:val="005E00B8"/>
    <w:rsid w:val="005E039B"/>
    <w:rsid w:val="005E08C7"/>
    <w:rsid w:val="005E0B9D"/>
    <w:rsid w:val="005E0C5A"/>
    <w:rsid w:val="005E142E"/>
    <w:rsid w:val="005E194B"/>
    <w:rsid w:val="005E195A"/>
    <w:rsid w:val="005E2285"/>
    <w:rsid w:val="005E31CD"/>
    <w:rsid w:val="005E410A"/>
    <w:rsid w:val="005E4771"/>
    <w:rsid w:val="005E4893"/>
    <w:rsid w:val="005E4FC6"/>
    <w:rsid w:val="005E5512"/>
    <w:rsid w:val="005E577F"/>
    <w:rsid w:val="005E5AB1"/>
    <w:rsid w:val="005E60C3"/>
    <w:rsid w:val="005E6769"/>
    <w:rsid w:val="005E6904"/>
    <w:rsid w:val="005E6BFD"/>
    <w:rsid w:val="005E6F77"/>
    <w:rsid w:val="005F031D"/>
    <w:rsid w:val="005F0723"/>
    <w:rsid w:val="005F0752"/>
    <w:rsid w:val="005F0826"/>
    <w:rsid w:val="005F0E0C"/>
    <w:rsid w:val="005F122E"/>
    <w:rsid w:val="005F154E"/>
    <w:rsid w:val="005F1673"/>
    <w:rsid w:val="005F17E8"/>
    <w:rsid w:val="005F240E"/>
    <w:rsid w:val="005F2846"/>
    <w:rsid w:val="005F2860"/>
    <w:rsid w:val="005F3203"/>
    <w:rsid w:val="005F3AC7"/>
    <w:rsid w:val="005F4549"/>
    <w:rsid w:val="005F49C7"/>
    <w:rsid w:val="005F4F42"/>
    <w:rsid w:val="005F5306"/>
    <w:rsid w:val="005F55B4"/>
    <w:rsid w:val="005F57D2"/>
    <w:rsid w:val="005F5B65"/>
    <w:rsid w:val="005F5D9B"/>
    <w:rsid w:val="005F69FA"/>
    <w:rsid w:val="005F6BC5"/>
    <w:rsid w:val="005F6BCD"/>
    <w:rsid w:val="005F6E3F"/>
    <w:rsid w:val="005F737C"/>
    <w:rsid w:val="005F7387"/>
    <w:rsid w:val="005F7E3E"/>
    <w:rsid w:val="006002AF"/>
    <w:rsid w:val="006003D7"/>
    <w:rsid w:val="006003E0"/>
    <w:rsid w:val="00600F07"/>
    <w:rsid w:val="00600F8E"/>
    <w:rsid w:val="00601A0F"/>
    <w:rsid w:val="00601AE4"/>
    <w:rsid w:val="006022E6"/>
    <w:rsid w:val="00602844"/>
    <w:rsid w:val="00602D65"/>
    <w:rsid w:val="00602DF8"/>
    <w:rsid w:val="0060312A"/>
    <w:rsid w:val="00603B87"/>
    <w:rsid w:val="00603C34"/>
    <w:rsid w:val="0060439C"/>
    <w:rsid w:val="00604570"/>
    <w:rsid w:val="00605C6D"/>
    <w:rsid w:val="0060660F"/>
    <w:rsid w:val="00606BDF"/>
    <w:rsid w:val="00606ED1"/>
    <w:rsid w:val="00606F5A"/>
    <w:rsid w:val="006070D2"/>
    <w:rsid w:val="0060723A"/>
    <w:rsid w:val="006077B7"/>
    <w:rsid w:val="00607E52"/>
    <w:rsid w:val="00607FB6"/>
    <w:rsid w:val="00610671"/>
    <w:rsid w:val="00611710"/>
    <w:rsid w:val="0061174B"/>
    <w:rsid w:val="00612219"/>
    <w:rsid w:val="00612673"/>
    <w:rsid w:val="00612C63"/>
    <w:rsid w:val="00613B9F"/>
    <w:rsid w:val="00613F30"/>
    <w:rsid w:val="00614127"/>
    <w:rsid w:val="00614B85"/>
    <w:rsid w:val="006157E3"/>
    <w:rsid w:val="00615AC8"/>
    <w:rsid w:val="0061618A"/>
    <w:rsid w:val="00616381"/>
    <w:rsid w:val="006164A1"/>
    <w:rsid w:val="0061659B"/>
    <w:rsid w:val="0061665E"/>
    <w:rsid w:val="00616F84"/>
    <w:rsid w:val="00616FC0"/>
    <w:rsid w:val="00617E38"/>
    <w:rsid w:val="00617E4D"/>
    <w:rsid w:val="006203EB"/>
    <w:rsid w:val="0062058A"/>
    <w:rsid w:val="006208A3"/>
    <w:rsid w:val="00620EF8"/>
    <w:rsid w:val="00620F35"/>
    <w:rsid w:val="006220DF"/>
    <w:rsid w:val="00622609"/>
    <w:rsid w:val="0062264C"/>
    <w:rsid w:val="006228A7"/>
    <w:rsid w:val="00622DC4"/>
    <w:rsid w:val="00623C47"/>
    <w:rsid w:val="006245FF"/>
    <w:rsid w:val="0062461A"/>
    <w:rsid w:val="0062584F"/>
    <w:rsid w:val="00625940"/>
    <w:rsid w:val="0062619D"/>
    <w:rsid w:val="00626369"/>
    <w:rsid w:val="00626703"/>
    <w:rsid w:val="006270A1"/>
    <w:rsid w:val="0062783F"/>
    <w:rsid w:val="006278BC"/>
    <w:rsid w:val="006279B8"/>
    <w:rsid w:val="006306A4"/>
    <w:rsid w:val="00630BE5"/>
    <w:rsid w:val="006312A4"/>
    <w:rsid w:val="006320F7"/>
    <w:rsid w:val="00632383"/>
    <w:rsid w:val="006326DB"/>
    <w:rsid w:val="00632C7F"/>
    <w:rsid w:val="00633A2B"/>
    <w:rsid w:val="006341AE"/>
    <w:rsid w:val="00634D1D"/>
    <w:rsid w:val="0063509D"/>
    <w:rsid w:val="00635459"/>
    <w:rsid w:val="00635573"/>
    <w:rsid w:val="006357C2"/>
    <w:rsid w:val="0063645C"/>
    <w:rsid w:val="00636C98"/>
    <w:rsid w:val="00636CCE"/>
    <w:rsid w:val="00636D2F"/>
    <w:rsid w:val="0063752A"/>
    <w:rsid w:val="006376F0"/>
    <w:rsid w:val="0063783A"/>
    <w:rsid w:val="00637B21"/>
    <w:rsid w:val="0064068B"/>
    <w:rsid w:val="00640B77"/>
    <w:rsid w:val="006419AA"/>
    <w:rsid w:val="00641CE7"/>
    <w:rsid w:val="00641CFB"/>
    <w:rsid w:val="00641FAB"/>
    <w:rsid w:val="006425B1"/>
    <w:rsid w:val="00642BF0"/>
    <w:rsid w:val="00642C9C"/>
    <w:rsid w:val="00643167"/>
    <w:rsid w:val="006435F2"/>
    <w:rsid w:val="006436A4"/>
    <w:rsid w:val="00643F1F"/>
    <w:rsid w:val="00644A79"/>
    <w:rsid w:val="00644EC7"/>
    <w:rsid w:val="0064518B"/>
    <w:rsid w:val="00645CB2"/>
    <w:rsid w:val="006461CA"/>
    <w:rsid w:val="00646937"/>
    <w:rsid w:val="00646C3F"/>
    <w:rsid w:val="00646EA0"/>
    <w:rsid w:val="00646F52"/>
    <w:rsid w:val="006470A7"/>
    <w:rsid w:val="006470B0"/>
    <w:rsid w:val="00647109"/>
    <w:rsid w:val="0064764E"/>
    <w:rsid w:val="00647EBC"/>
    <w:rsid w:val="00647F96"/>
    <w:rsid w:val="00650077"/>
    <w:rsid w:val="00650282"/>
    <w:rsid w:val="0065086D"/>
    <w:rsid w:val="0065094C"/>
    <w:rsid w:val="00650BB9"/>
    <w:rsid w:val="00650D39"/>
    <w:rsid w:val="00651933"/>
    <w:rsid w:val="006519C2"/>
    <w:rsid w:val="00651B3A"/>
    <w:rsid w:val="0065254C"/>
    <w:rsid w:val="00652835"/>
    <w:rsid w:val="006530ED"/>
    <w:rsid w:val="0065432F"/>
    <w:rsid w:val="0065434C"/>
    <w:rsid w:val="00654738"/>
    <w:rsid w:val="00654C61"/>
    <w:rsid w:val="00654FDB"/>
    <w:rsid w:val="00655113"/>
    <w:rsid w:val="00655306"/>
    <w:rsid w:val="006561A9"/>
    <w:rsid w:val="0065626E"/>
    <w:rsid w:val="0065639C"/>
    <w:rsid w:val="006563B4"/>
    <w:rsid w:val="006566D2"/>
    <w:rsid w:val="00656F43"/>
    <w:rsid w:val="00657D92"/>
    <w:rsid w:val="006609B8"/>
    <w:rsid w:val="00660BE7"/>
    <w:rsid w:val="00660CEC"/>
    <w:rsid w:val="00660CF6"/>
    <w:rsid w:val="00661764"/>
    <w:rsid w:val="0066213D"/>
    <w:rsid w:val="0066213F"/>
    <w:rsid w:val="006637C5"/>
    <w:rsid w:val="00663BD5"/>
    <w:rsid w:val="0066421A"/>
    <w:rsid w:val="00664AA1"/>
    <w:rsid w:val="0066581C"/>
    <w:rsid w:val="00665AC6"/>
    <w:rsid w:val="0066604F"/>
    <w:rsid w:val="00666142"/>
    <w:rsid w:val="006661B8"/>
    <w:rsid w:val="00666306"/>
    <w:rsid w:val="006668B9"/>
    <w:rsid w:val="00666A1F"/>
    <w:rsid w:val="00667002"/>
    <w:rsid w:val="006678C6"/>
    <w:rsid w:val="00667C6C"/>
    <w:rsid w:val="00667C73"/>
    <w:rsid w:val="00670563"/>
    <w:rsid w:val="0067064A"/>
    <w:rsid w:val="0067068E"/>
    <w:rsid w:val="0067144A"/>
    <w:rsid w:val="0067159F"/>
    <w:rsid w:val="00671C74"/>
    <w:rsid w:val="00671F87"/>
    <w:rsid w:val="006720FE"/>
    <w:rsid w:val="00672211"/>
    <w:rsid w:val="00672877"/>
    <w:rsid w:val="006728FA"/>
    <w:rsid w:val="00672CE3"/>
    <w:rsid w:val="00672D67"/>
    <w:rsid w:val="00673460"/>
    <w:rsid w:val="00673634"/>
    <w:rsid w:val="00673D38"/>
    <w:rsid w:val="0067500D"/>
    <w:rsid w:val="00675349"/>
    <w:rsid w:val="00675C48"/>
    <w:rsid w:val="00675D80"/>
    <w:rsid w:val="00675E80"/>
    <w:rsid w:val="0067650B"/>
    <w:rsid w:val="00676554"/>
    <w:rsid w:val="00676A4C"/>
    <w:rsid w:val="006772A8"/>
    <w:rsid w:val="0067748A"/>
    <w:rsid w:val="00677817"/>
    <w:rsid w:val="006800F0"/>
    <w:rsid w:val="006803AC"/>
    <w:rsid w:val="00680A10"/>
    <w:rsid w:val="00680E1F"/>
    <w:rsid w:val="0068211C"/>
    <w:rsid w:val="006821D8"/>
    <w:rsid w:val="00683649"/>
    <w:rsid w:val="00683ACD"/>
    <w:rsid w:val="00684145"/>
    <w:rsid w:val="00684302"/>
    <w:rsid w:val="00684DE3"/>
    <w:rsid w:val="0068506B"/>
    <w:rsid w:val="0068509D"/>
    <w:rsid w:val="006858AC"/>
    <w:rsid w:val="0068594E"/>
    <w:rsid w:val="00685C0A"/>
    <w:rsid w:val="00685CD0"/>
    <w:rsid w:val="006860F2"/>
    <w:rsid w:val="006861C8"/>
    <w:rsid w:val="00686239"/>
    <w:rsid w:val="0068682B"/>
    <w:rsid w:val="00686BB5"/>
    <w:rsid w:val="00687908"/>
    <w:rsid w:val="00687F41"/>
    <w:rsid w:val="00687F84"/>
    <w:rsid w:val="0069052B"/>
    <w:rsid w:val="00690A21"/>
    <w:rsid w:val="00691A7E"/>
    <w:rsid w:val="00691C9B"/>
    <w:rsid w:val="00691D42"/>
    <w:rsid w:val="0069201B"/>
    <w:rsid w:val="006923F8"/>
    <w:rsid w:val="00692B06"/>
    <w:rsid w:val="006935CA"/>
    <w:rsid w:val="00693623"/>
    <w:rsid w:val="00693DD1"/>
    <w:rsid w:val="00693EB3"/>
    <w:rsid w:val="00693FE9"/>
    <w:rsid w:val="0069466D"/>
    <w:rsid w:val="00694C66"/>
    <w:rsid w:val="00695607"/>
    <w:rsid w:val="00695BA9"/>
    <w:rsid w:val="0069649B"/>
    <w:rsid w:val="00697CB3"/>
    <w:rsid w:val="00697F4A"/>
    <w:rsid w:val="006A1949"/>
    <w:rsid w:val="006A1CE7"/>
    <w:rsid w:val="006A1D33"/>
    <w:rsid w:val="006A298E"/>
    <w:rsid w:val="006A3012"/>
    <w:rsid w:val="006A341D"/>
    <w:rsid w:val="006A3C71"/>
    <w:rsid w:val="006A463D"/>
    <w:rsid w:val="006A51A9"/>
    <w:rsid w:val="006A5684"/>
    <w:rsid w:val="006A598C"/>
    <w:rsid w:val="006A5DE1"/>
    <w:rsid w:val="006A6C24"/>
    <w:rsid w:val="006A70E4"/>
    <w:rsid w:val="006A7BD3"/>
    <w:rsid w:val="006A7C92"/>
    <w:rsid w:val="006B0405"/>
    <w:rsid w:val="006B051C"/>
    <w:rsid w:val="006B0EE0"/>
    <w:rsid w:val="006B0EEE"/>
    <w:rsid w:val="006B10E7"/>
    <w:rsid w:val="006B17AF"/>
    <w:rsid w:val="006B26AA"/>
    <w:rsid w:val="006B2F1E"/>
    <w:rsid w:val="006B35D4"/>
    <w:rsid w:val="006B3A5F"/>
    <w:rsid w:val="006B3BF8"/>
    <w:rsid w:val="006B402B"/>
    <w:rsid w:val="006B42AD"/>
    <w:rsid w:val="006B4DB3"/>
    <w:rsid w:val="006B4FD0"/>
    <w:rsid w:val="006B51B9"/>
    <w:rsid w:val="006B62FD"/>
    <w:rsid w:val="006B6405"/>
    <w:rsid w:val="006B66A3"/>
    <w:rsid w:val="006B6C81"/>
    <w:rsid w:val="006B752E"/>
    <w:rsid w:val="006B7745"/>
    <w:rsid w:val="006B7DC0"/>
    <w:rsid w:val="006C05D2"/>
    <w:rsid w:val="006C09A5"/>
    <w:rsid w:val="006C101A"/>
    <w:rsid w:val="006C153A"/>
    <w:rsid w:val="006C195A"/>
    <w:rsid w:val="006C1BDE"/>
    <w:rsid w:val="006C2D66"/>
    <w:rsid w:val="006C3647"/>
    <w:rsid w:val="006C373B"/>
    <w:rsid w:val="006C37E1"/>
    <w:rsid w:val="006C40BF"/>
    <w:rsid w:val="006C40DA"/>
    <w:rsid w:val="006C4CFE"/>
    <w:rsid w:val="006C7B16"/>
    <w:rsid w:val="006D0218"/>
    <w:rsid w:val="006D03C3"/>
    <w:rsid w:val="006D056B"/>
    <w:rsid w:val="006D0711"/>
    <w:rsid w:val="006D0B7B"/>
    <w:rsid w:val="006D11E2"/>
    <w:rsid w:val="006D1E17"/>
    <w:rsid w:val="006D201E"/>
    <w:rsid w:val="006D2185"/>
    <w:rsid w:val="006D278E"/>
    <w:rsid w:val="006D3752"/>
    <w:rsid w:val="006D37B4"/>
    <w:rsid w:val="006D3887"/>
    <w:rsid w:val="006D3A50"/>
    <w:rsid w:val="006D3C13"/>
    <w:rsid w:val="006D4C03"/>
    <w:rsid w:val="006D55E4"/>
    <w:rsid w:val="006D58F0"/>
    <w:rsid w:val="006D5964"/>
    <w:rsid w:val="006D5E77"/>
    <w:rsid w:val="006D7125"/>
    <w:rsid w:val="006D7821"/>
    <w:rsid w:val="006D79C2"/>
    <w:rsid w:val="006D7BC4"/>
    <w:rsid w:val="006D7BDD"/>
    <w:rsid w:val="006D7D7D"/>
    <w:rsid w:val="006D7F73"/>
    <w:rsid w:val="006E02FC"/>
    <w:rsid w:val="006E099D"/>
    <w:rsid w:val="006E13D2"/>
    <w:rsid w:val="006E1714"/>
    <w:rsid w:val="006E19CA"/>
    <w:rsid w:val="006E2116"/>
    <w:rsid w:val="006E2332"/>
    <w:rsid w:val="006E280D"/>
    <w:rsid w:val="006E2ADC"/>
    <w:rsid w:val="006E36A0"/>
    <w:rsid w:val="006E3F49"/>
    <w:rsid w:val="006E4550"/>
    <w:rsid w:val="006E48CB"/>
    <w:rsid w:val="006E4C51"/>
    <w:rsid w:val="006E5626"/>
    <w:rsid w:val="006E5A37"/>
    <w:rsid w:val="006E5DB8"/>
    <w:rsid w:val="006E5EF0"/>
    <w:rsid w:val="006E5F33"/>
    <w:rsid w:val="006E6A2C"/>
    <w:rsid w:val="006E6C66"/>
    <w:rsid w:val="006E6D1E"/>
    <w:rsid w:val="006E6D1F"/>
    <w:rsid w:val="006E6E11"/>
    <w:rsid w:val="006E715F"/>
    <w:rsid w:val="006E72A9"/>
    <w:rsid w:val="006E73E3"/>
    <w:rsid w:val="006E77AC"/>
    <w:rsid w:val="006E7992"/>
    <w:rsid w:val="006F006B"/>
    <w:rsid w:val="006F09B3"/>
    <w:rsid w:val="006F0A8F"/>
    <w:rsid w:val="006F0D57"/>
    <w:rsid w:val="006F1631"/>
    <w:rsid w:val="006F173C"/>
    <w:rsid w:val="006F1D81"/>
    <w:rsid w:val="006F2153"/>
    <w:rsid w:val="006F2683"/>
    <w:rsid w:val="006F34BD"/>
    <w:rsid w:val="006F3853"/>
    <w:rsid w:val="006F3A94"/>
    <w:rsid w:val="006F3E2D"/>
    <w:rsid w:val="006F465A"/>
    <w:rsid w:val="006F4F84"/>
    <w:rsid w:val="006F56F2"/>
    <w:rsid w:val="006F5972"/>
    <w:rsid w:val="006F5AA2"/>
    <w:rsid w:val="006F5B5A"/>
    <w:rsid w:val="006F5FA1"/>
    <w:rsid w:val="006F63A3"/>
    <w:rsid w:val="006F6415"/>
    <w:rsid w:val="006F6903"/>
    <w:rsid w:val="006F6C2A"/>
    <w:rsid w:val="006F6CCC"/>
    <w:rsid w:val="006F767C"/>
    <w:rsid w:val="006F773F"/>
    <w:rsid w:val="006F77FA"/>
    <w:rsid w:val="006F7B36"/>
    <w:rsid w:val="006F7B4F"/>
    <w:rsid w:val="006F7F86"/>
    <w:rsid w:val="0070011C"/>
    <w:rsid w:val="00700862"/>
    <w:rsid w:val="00700AE4"/>
    <w:rsid w:val="00700C5B"/>
    <w:rsid w:val="007010F4"/>
    <w:rsid w:val="00701744"/>
    <w:rsid w:val="007017AB"/>
    <w:rsid w:val="00701B1B"/>
    <w:rsid w:val="00701C40"/>
    <w:rsid w:val="00701D18"/>
    <w:rsid w:val="00701E1F"/>
    <w:rsid w:val="00702042"/>
    <w:rsid w:val="007022B0"/>
    <w:rsid w:val="00702377"/>
    <w:rsid w:val="00702543"/>
    <w:rsid w:val="0070315A"/>
    <w:rsid w:val="00703259"/>
    <w:rsid w:val="00703B85"/>
    <w:rsid w:val="00703F82"/>
    <w:rsid w:val="00704480"/>
    <w:rsid w:val="007047CD"/>
    <w:rsid w:val="00704D69"/>
    <w:rsid w:val="00704E96"/>
    <w:rsid w:val="00705378"/>
    <w:rsid w:val="00705787"/>
    <w:rsid w:val="007058C7"/>
    <w:rsid w:val="007059A8"/>
    <w:rsid w:val="007059CD"/>
    <w:rsid w:val="00705BBB"/>
    <w:rsid w:val="00706563"/>
    <w:rsid w:val="00706C4A"/>
    <w:rsid w:val="00706CA7"/>
    <w:rsid w:val="00706FB1"/>
    <w:rsid w:val="00707C9F"/>
    <w:rsid w:val="00710F68"/>
    <w:rsid w:val="00710FE5"/>
    <w:rsid w:val="0071114C"/>
    <w:rsid w:val="00711557"/>
    <w:rsid w:val="0071188B"/>
    <w:rsid w:val="007124BD"/>
    <w:rsid w:val="00712CF4"/>
    <w:rsid w:val="007140CB"/>
    <w:rsid w:val="0071428F"/>
    <w:rsid w:val="007143F4"/>
    <w:rsid w:val="00714637"/>
    <w:rsid w:val="00714935"/>
    <w:rsid w:val="00714B3F"/>
    <w:rsid w:val="00715352"/>
    <w:rsid w:val="00715519"/>
    <w:rsid w:val="0071557B"/>
    <w:rsid w:val="0071594D"/>
    <w:rsid w:val="00715F78"/>
    <w:rsid w:val="00715F8C"/>
    <w:rsid w:val="00716549"/>
    <w:rsid w:val="0071771D"/>
    <w:rsid w:val="00717D22"/>
    <w:rsid w:val="00720015"/>
    <w:rsid w:val="00720320"/>
    <w:rsid w:val="00720793"/>
    <w:rsid w:val="0072094A"/>
    <w:rsid w:val="00720A9A"/>
    <w:rsid w:val="0072118B"/>
    <w:rsid w:val="007213CE"/>
    <w:rsid w:val="00721667"/>
    <w:rsid w:val="00721810"/>
    <w:rsid w:val="007219E5"/>
    <w:rsid w:val="00721BA3"/>
    <w:rsid w:val="007220AE"/>
    <w:rsid w:val="00722459"/>
    <w:rsid w:val="00722608"/>
    <w:rsid w:val="00722791"/>
    <w:rsid w:val="00722A40"/>
    <w:rsid w:val="00723EDD"/>
    <w:rsid w:val="0072414F"/>
    <w:rsid w:val="0072460A"/>
    <w:rsid w:val="0072554E"/>
    <w:rsid w:val="00725BC1"/>
    <w:rsid w:val="007266BC"/>
    <w:rsid w:val="0072675E"/>
    <w:rsid w:val="007268E0"/>
    <w:rsid w:val="007269F2"/>
    <w:rsid w:val="00726BBB"/>
    <w:rsid w:val="00726DA2"/>
    <w:rsid w:val="007272D4"/>
    <w:rsid w:val="00727CC3"/>
    <w:rsid w:val="00730A13"/>
    <w:rsid w:val="00730D77"/>
    <w:rsid w:val="0073170A"/>
    <w:rsid w:val="007317BA"/>
    <w:rsid w:val="007317BF"/>
    <w:rsid w:val="007317D2"/>
    <w:rsid w:val="00731CBC"/>
    <w:rsid w:val="00732493"/>
    <w:rsid w:val="0073255A"/>
    <w:rsid w:val="007325FD"/>
    <w:rsid w:val="00732766"/>
    <w:rsid w:val="007338ED"/>
    <w:rsid w:val="00733A24"/>
    <w:rsid w:val="00733D0C"/>
    <w:rsid w:val="00734295"/>
    <w:rsid w:val="007346E8"/>
    <w:rsid w:val="00734D34"/>
    <w:rsid w:val="00734F0A"/>
    <w:rsid w:val="007350A9"/>
    <w:rsid w:val="007351E4"/>
    <w:rsid w:val="007354C9"/>
    <w:rsid w:val="00735697"/>
    <w:rsid w:val="00736B37"/>
    <w:rsid w:val="007370E6"/>
    <w:rsid w:val="007373C5"/>
    <w:rsid w:val="0073754A"/>
    <w:rsid w:val="007375CD"/>
    <w:rsid w:val="00740197"/>
    <w:rsid w:val="00740A81"/>
    <w:rsid w:val="00740C7D"/>
    <w:rsid w:val="00740F1C"/>
    <w:rsid w:val="00740F76"/>
    <w:rsid w:val="00741795"/>
    <w:rsid w:val="00741B8D"/>
    <w:rsid w:val="00741C80"/>
    <w:rsid w:val="00742521"/>
    <w:rsid w:val="007426FF"/>
    <w:rsid w:val="00742A8A"/>
    <w:rsid w:val="00742AED"/>
    <w:rsid w:val="00742DE9"/>
    <w:rsid w:val="00743229"/>
    <w:rsid w:val="0074330C"/>
    <w:rsid w:val="00744033"/>
    <w:rsid w:val="007442F9"/>
    <w:rsid w:val="007454F2"/>
    <w:rsid w:val="007457C2"/>
    <w:rsid w:val="00745DBC"/>
    <w:rsid w:val="00746783"/>
    <w:rsid w:val="00746FCC"/>
    <w:rsid w:val="0074705F"/>
    <w:rsid w:val="00747330"/>
    <w:rsid w:val="0074762C"/>
    <w:rsid w:val="00750055"/>
    <w:rsid w:val="0075044E"/>
    <w:rsid w:val="0075046F"/>
    <w:rsid w:val="00750829"/>
    <w:rsid w:val="00750B30"/>
    <w:rsid w:val="00750CC8"/>
    <w:rsid w:val="00750D80"/>
    <w:rsid w:val="00750FC8"/>
    <w:rsid w:val="00751712"/>
    <w:rsid w:val="0075217A"/>
    <w:rsid w:val="00752F55"/>
    <w:rsid w:val="00752F7F"/>
    <w:rsid w:val="007530B7"/>
    <w:rsid w:val="007531B6"/>
    <w:rsid w:val="00753C2B"/>
    <w:rsid w:val="00753E7A"/>
    <w:rsid w:val="00753F65"/>
    <w:rsid w:val="007542F8"/>
    <w:rsid w:val="007543D0"/>
    <w:rsid w:val="00754586"/>
    <w:rsid w:val="0075468A"/>
    <w:rsid w:val="0075493A"/>
    <w:rsid w:val="00754E16"/>
    <w:rsid w:val="00755683"/>
    <w:rsid w:val="0075586B"/>
    <w:rsid w:val="007558D5"/>
    <w:rsid w:val="0075603C"/>
    <w:rsid w:val="007566EC"/>
    <w:rsid w:val="00756A46"/>
    <w:rsid w:val="00756C0A"/>
    <w:rsid w:val="00756ECB"/>
    <w:rsid w:val="00757246"/>
    <w:rsid w:val="00757ADB"/>
    <w:rsid w:val="0076065A"/>
    <w:rsid w:val="007606BF"/>
    <w:rsid w:val="00760808"/>
    <w:rsid w:val="00760891"/>
    <w:rsid w:val="00760FB4"/>
    <w:rsid w:val="007617AA"/>
    <w:rsid w:val="00762514"/>
    <w:rsid w:val="00762B55"/>
    <w:rsid w:val="007635BB"/>
    <w:rsid w:val="0076372D"/>
    <w:rsid w:val="00763793"/>
    <w:rsid w:val="00764CA8"/>
    <w:rsid w:val="00764D74"/>
    <w:rsid w:val="00764DC2"/>
    <w:rsid w:val="007653D0"/>
    <w:rsid w:val="007658F1"/>
    <w:rsid w:val="00765A3A"/>
    <w:rsid w:val="00766977"/>
    <w:rsid w:val="00766ACB"/>
    <w:rsid w:val="007673E8"/>
    <w:rsid w:val="0076742A"/>
    <w:rsid w:val="00767A16"/>
    <w:rsid w:val="00767DCC"/>
    <w:rsid w:val="00767F84"/>
    <w:rsid w:val="0077015D"/>
    <w:rsid w:val="007709D0"/>
    <w:rsid w:val="00771863"/>
    <w:rsid w:val="00771D38"/>
    <w:rsid w:val="007723F1"/>
    <w:rsid w:val="00772440"/>
    <w:rsid w:val="0077248A"/>
    <w:rsid w:val="00772B0F"/>
    <w:rsid w:val="00773096"/>
    <w:rsid w:val="00773337"/>
    <w:rsid w:val="007734EF"/>
    <w:rsid w:val="00773A20"/>
    <w:rsid w:val="007740E9"/>
    <w:rsid w:val="00774F99"/>
    <w:rsid w:val="00775212"/>
    <w:rsid w:val="00775568"/>
    <w:rsid w:val="00775E4F"/>
    <w:rsid w:val="007760DB"/>
    <w:rsid w:val="00776648"/>
    <w:rsid w:val="00776860"/>
    <w:rsid w:val="0077687F"/>
    <w:rsid w:val="00776C60"/>
    <w:rsid w:val="0077778B"/>
    <w:rsid w:val="007777BF"/>
    <w:rsid w:val="00777876"/>
    <w:rsid w:val="0077797A"/>
    <w:rsid w:val="00777D00"/>
    <w:rsid w:val="00777D80"/>
    <w:rsid w:val="00780573"/>
    <w:rsid w:val="007805AE"/>
    <w:rsid w:val="007805F2"/>
    <w:rsid w:val="00780605"/>
    <w:rsid w:val="00780FC7"/>
    <w:rsid w:val="00781750"/>
    <w:rsid w:val="007819A5"/>
    <w:rsid w:val="00781B2A"/>
    <w:rsid w:val="00781DB2"/>
    <w:rsid w:val="00781FE9"/>
    <w:rsid w:val="007822FF"/>
    <w:rsid w:val="00782407"/>
    <w:rsid w:val="007825E3"/>
    <w:rsid w:val="0078284E"/>
    <w:rsid w:val="0078290F"/>
    <w:rsid w:val="00782D07"/>
    <w:rsid w:val="00783E00"/>
    <w:rsid w:val="00783F28"/>
    <w:rsid w:val="00784057"/>
    <w:rsid w:val="00784A78"/>
    <w:rsid w:val="00784D12"/>
    <w:rsid w:val="00785A58"/>
    <w:rsid w:val="00786617"/>
    <w:rsid w:val="00786E81"/>
    <w:rsid w:val="00787148"/>
    <w:rsid w:val="00790BD7"/>
    <w:rsid w:val="007919BE"/>
    <w:rsid w:val="00791BBE"/>
    <w:rsid w:val="007920DF"/>
    <w:rsid w:val="00792211"/>
    <w:rsid w:val="007929E7"/>
    <w:rsid w:val="00792BB1"/>
    <w:rsid w:val="00792E0E"/>
    <w:rsid w:val="007933CF"/>
    <w:rsid w:val="00793571"/>
    <w:rsid w:val="00793605"/>
    <w:rsid w:val="00793639"/>
    <w:rsid w:val="00793A5D"/>
    <w:rsid w:val="007941C4"/>
    <w:rsid w:val="0079422C"/>
    <w:rsid w:val="0079497F"/>
    <w:rsid w:val="00794D63"/>
    <w:rsid w:val="007956D2"/>
    <w:rsid w:val="00795955"/>
    <w:rsid w:val="007959B8"/>
    <w:rsid w:val="007959DC"/>
    <w:rsid w:val="00795C7D"/>
    <w:rsid w:val="0079624B"/>
    <w:rsid w:val="007962AF"/>
    <w:rsid w:val="00796458"/>
    <w:rsid w:val="007965E3"/>
    <w:rsid w:val="00797026"/>
    <w:rsid w:val="00797414"/>
    <w:rsid w:val="007A0422"/>
    <w:rsid w:val="007A0795"/>
    <w:rsid w:val="007A0DA2"/>
    <w:rsid w:val="007A0EEC"/>
    <w:rsid w:val="007A160D"/>
    <w:rsid w:val="007A16D8"/>
    <w:rsid w:val="007A18D7"/>
    <w:rsid w:val="007A1F28"/>
    <w:rsid w:val="007A1FD9"/>
    <w:rsid w:val="007A279A"/>
    <w:rsid w:val="007A27E8"/>
    <w:rsid w:val="007A2D2C"/>
    <w:rsid w:val="007A36A0"/>
    <w:rsid w:val="007A37C9"/>
    <w:rsid w:val="007A3853"/>
    <w:rsid w:val="007A3CC2"/>
    <w:rsid w:val="007A44A4"/>
    <w:rsid w:val="007A4AE1"/>
    <w:rsid w:val="007A4AEA"/>
    <w:rsid w:val="007A5685"/>
    <w:rsid w:val="007A614B"/>
    <w:rsid w:val="007A6984"/>
    <w:rsid w:val="007A75FA"/>
    <w:rsid w:val="007A7AF1"/>
    <w:rsid w:val="007B0093"/>
    <w:rsid w:val="007B0496"/>
    <w:rsid w:val="007B066D"/>
    <w:rsid w:val="007B12AB"/>
    <w:rsid w:val="007B1400"/>
    <w:rsid w:val="007B145D"/>
    <w:rsid w:val="007B1BCC"/>
    <w:rsid w:val="007B22E4"/>
    <w:rsid w:val="007B2665"/>
    <w:rsid w:val="007B36B3"/>
    <w:rsid w:val="007B37FE"/>
    <w:rsid w:val="007B398D"/>
    <w:rsid w:val="007B4141"/>
    <w:rsid w:val="007B43B6"/>
    <w:rsid w:val="007B43CD"/>
    <w:rsid w:val="007B45E0"/>
    <w:rsid w:val="007B4B9C"/>
    <w:rsid w:val="007B562A"/>
    <w:rsid w:val="007B5BBF"/>
    <w:rsid w:val="007B63D3"/>
    <w:rsid w:val="007B6527"/>
    <w:rsid w:val="007B670A"/>
    <w:rsid w:val="007B6A05"/>
    <w:rsid w:val="007B765E"/>
    <w:rsid w:val="007B76A7"/>
    <w:rsid w:val="007B7BD1"/>
    <w:rsid w:val="007C0231"/>
    <w:rsid w:val="007C167A"/>
    <w:rsid w:val="007C21B6"/>
    <w:rsid w:val="007C2A71"/>
    <w:rsid w:val="007C2C2D"/>
    <w:rsid w:val="007C31B5"/>
    <w:rsid w:val="007C32A8"/>
    <w:rsid w:val="007C3345"/>
    <w:rsid w:val="007C3EF7"/>
    <w:rsid w:val="007C4946"/>
    <w:rsid w:val="007C4A39"/>
    <w:rsid w:val="007C4DF3"/>
    <w:rsid w:val="007C5238"/>
    <w:rsid w:val="007C6508"/>
    <w:rsid w:val="007C7173"/>
    <w:rsid w:val="007C7726"/>
    <w:rsid w:val="007C7BF6"/>
    <w:rsid w:val="007D04ED"/>
    <w:rsid w:val="007D0C12"/>
    <w:rsid w:val="007D0D0E"/>
    <w:rsid w:val="007D0E8A"/>
    <w:rsid w:val="007D107E"/>
    <w:rsid w:val="007D14D9"/>
    <w:rsid w:val="007D1AC5"/>
    <w:rsid w:val="007D1D51"/>
    <w:rsid w:val="007D1E5F"/>
    <w:rsid w:val="007D2391"/>
    <w:rsid w:val="007D24B1"/>
    <w:rsid w:val="007D2F8A"/>
    <w:rsid w:val="007D3542"/>
    <w:rsid w:val="007D3871"/>
    <w:rsid w:val="007D3BB1"/>
    <w:rsid w:val="007D3CBF"/>
    <w:rsid w:val="007D4114"/>
    <w:rsid w:val="007D465D"/>
    <w:rsid w:val="007D48C8"/>
    <w:rsid w:val="007D4A89"/>
    <w:rsid w:val="007D4D21"/>
    <w:rsid w:val="007D4F28"/>
    <w:rsid w:val="007D51D9"/>
    <w:rsid w:val="007D5239"/>
    <w:rsid w:val="007D598D"/>
    <w:rsid w:val="007D5A0C"/>
    <w:rsid w:val="007D5AC6"/>
    <w:rsid w:val="007D5B74"/>
    <w:rsid w:val="007D64C6"/>
    <w:rsid w:val="007D6521"/>
    <w:rsid w:val="007D6608"/>
    <w:rsid w:val="007D6DF6"/>
    <w:rsid w:val="007D7182"/>
    <w:rsid w:val="007D7424"/>
    <w:rsid w:val="007D7C70"/>
    <w:rsid w:val="007D7D6F"/>
    <w:rsid w:val="007D7E20"/>
    <w:rsid w:val="007E0008"/>
    <w:rsid w:val="007E0015"/>
    <w:rsid w:val="007E0604"/>
    <w:rsid w:val="007E098F"/>
    <w:rsid w:val="007E1558"/>
    <w:rsid w:val="007E173C"/>
    <w:rsid w:val="007E197F"/>
    <w:rsid w:val="007E1E36"/>
    <w:rsid w:val="007E1F22"/>
    <w:rsid w:val="007E21AE"/>
    <w:rsid w:val="007E2731"/>
    <w:rsid w:val="007E277D"/>
    <w:rsid w:val="007E2869"/>
    <w:rsid w:val="007E2CE5"/>
    <w:rsid w:val="007E3554"/>
    <w:rsid w:val="007E3D20"/>
    <w:rsid w:val="007E419F"/>
    <w:rsid w:val="007E4A0E"/>
    <w:rsid w:val="007E4B17"/>
    <w:rsid w:val="007E516F"/>
    <w:rsid w:val="007E5472"/>
    <w:rsid w:val="007E5D3F"/>
    <w:rsid w:val="007E601A"/>
    <w:rsid w:val="007E60BE"/>
    <w:rsid w:val="007E6159"/>
    <w:rsid w:val="007E615A"/>
    <w:rsid w:val="007E729C"/>
    <w:rsid w:val="007E7B4E"/>
    <w:rsid w:val="007E7F0B"/>
    <w:rsid w:val="007F000E"/>
    <w:rsid w:val="007F0403"/>
    <w:rsid w:val="007F0662"/>
    <w:rsid w:val="007F0B3A"/>
    <w:rsid w:val="007F0FE8"/>
    <w:rsid w:val="007F116B"/>
    <w:rsid w:val="007F12BF"/>
    <w:rsid w:val="007F13D5"/>
    <w:rsid w:val="007F1527"/>
    <w:rsid w:val="007F2552"/>
    <w:rsid w:val="007F2A54"/>
    <w:rsid w:val="007F30BC"/>
    <w:rsid w:val="007F33E2"/>
    <w:rsid w:val="007F33EC"/>
    <w:rsid w:val="007F34AA"/>
    <w:rsid w:val="007F35A3"/>
    <w:rsid w:val="007F3DBB"/>
    <w:rsid w:val="007F3E97"/>
    <w:rsid w:val="007F441F"/>
    <w:rsid w:val="007F489D"/>
    <w:rsid w:val="007F4B00"/>
    <w:rsid w:val="007F4B55"/>
    <w:rsid w:val="007F4C62"/>
    <w:rsid w:val="007F4DAA"/>
    <w:rsid w:val="007F569B"/>
    <w:rsid w:val="007F58F3"/>
    <w:rsid w:val="007F5C81"/>
    <w:rsid w:val="007F5E37"/>
    <w:rsid w:val="007F6A34"/>
    <w:rsid w:val="008000AE"/>
    <w:rsid w:val="0080042B"/>
    <w:rsid w:val="0080082C"/>
    <w:rsid w:val="008008C8"/>
    <w:rsid w:val="00800F67"/>
    <w:rsid w:val="0080137F"/>
    <w:rsid w:val="008016A0"/>
    <w:rsid w:val="008016DA"/>
    <w:rsid w:val="00801A5E"/>
    <w:rsid w:val="00802654"/>
    <w:rsid w:val="008026B8"/>
    <w:rsid w:val="008033ED"/>
    <w:rsid w:val="0080355C"/>
    <w:rsid w:val="008039E9"/>
    <w:rsid w:val="00803CDC"/>
    <w:rsid w:val="00803E67"/>
    <w:rsid w:val="008043B4"/>
    <w:rsid w:val="00804F87"/>
    <w:rsid w:val="008050C9"/>
    <w:rsid w:val="00805838"/>
    <w:rsid w:val="008058DD"/>
    <w:rsid w:val="00805910"/>
    <w:rsid w:val="00805AAF"/>
    <w:rsid w:val="00806126"/>
    <w:rsid w:val="008062BD"/>
    <w:rsid w:val="00806664"/>
    <w:rsid w:val="0080672A"/>
    <w:rsid w:val="00806FD1"/>
    <w:rsid w:val="008073DE"/>
    <w:rsid w:val="0080753D"/>
    <w:rsid w:val="00807704"/>
    <w:rsid w:val="00807B6A"/>
    <w:rsid w:val="008104AF"/>
    <w:rsid w:val="00810627"/>
    <w:rsid w:val="00810688"/>
    <w:rsid w:val="0081088C"/>
    <w:rsid w:val="008108E0"/>
    <w:rsid w:val="00810AA6"/>
    <w:rsid w:val="00810C9A"/>
    <w:rsid w:val="00810F14"/>
    <w:rsid w:val="0081138D"/>
    <w:rsid w:val="00811392"/>
    <w:rsid w:val="0081265D"/>
    <w:rsid w:val="0081294B"/>
    <w:rsid w:val="00813DC6"/>
    <w:rsid w:val="008143EE"/>
    <w:rsid w:val="00814D4D"/>
    <w:rsid w:val="00814FEC"/>
    <w:rsid w:val="00815A99"/>
    <w:rsid w:val="0081624F"/>
    <w:rsid w:val="008166D3"/>
    <w:rsid w:val="00816ADA"/>
    <w:rsid w:val="00817008"/>
    <w:rsid w:val="00817125"/>
    <w:rsid w:val="00817823"/>
    <w:rsid w:val="00817921"/>
    <w:rsid w:val="00817990"/>
    <w:rsid w:val="008201E8"/>
    <w:rsid w:val="00820439"/>
    <w:rsid w:val="0082047D"/>
    <w:rsid w:val="00820758"/>
    <w:rsid w:val="008208DF"/>
    <w:rsid w:val="00820A1E"/>
    <w:rsid w:val="00821724"/>
    <w:rsid w:val="008217D6"/>
    <w:rsid w:val="008219E8"/>
    <w:rsid w:val="008220B6"/>
    <w:rsid w:val="0082236A"/>
    <w:rsid w:val="008224A1"/>
    <w:rsid w:val="0082275B"/>
    <w:rsid w:val="00822BD6"/>
    <w:rsid w:val="00823852"/>
    <w:rsid w:val="00823D8B"/>
    <w:rsid w:val="008241BC"/>
    <w:rsid w:val="00824465"/>
    <w:rsid w:val="008244BB"/>
    <w:rsid w:val="00824796"/>
    <w:rsid w:val="008248D1"/>
    <w:rsid w:val="00825029"/>
    <w:rsid w:val="008252E1"/>
    <w:rsid w:val="0082543D"/>
    <w:rsid w:val="00825C62"/>
    <w:rsid w:val="00825E7F"/>
    <w:rsid w:val="00825FD4"/>
    <w:rsid w:val="0082633C"/>
    <w:rsid w:val="00826A53"/>
    <w:rsid w:val="00826AB4"/>
    <w:rsid w:val="00826E01"/>
    <w:rsid w:val="00827799"/>
    <w:rsid w:val="0082780A"/>
    <w:rsid w:val="00827B4A"/>
    <w:rsid w:val="0083032D"/>
    <w:rsid w:val="00830749"/>
    <w:rsid w:val="00830885"/>
    <w:rsid w:val="00830E0F"/>
    <w:rsid w:val="008312B5"/>
    <w:rsid w:val="008312CD"/>
    <w:rsid w:val="008315FD"/>
    <w:rsid w:val="0083172A"/>
    <w:rsid w:val="00831947"/>
    <w:rsid w:val="00831E5D"/>
    <w:rsid w:val="00831F01"/>
    <w:rsid w:val="00832041"/>
    <w:rsid w:val="00832181"/>
    <w:rsid w:val="0083272A"/>
    <w:rsid w:val="008327DD"/>
    <w:rsid w:val="00833697"/>
    <w:rsid w:val="008338F6"/>
    <w:rsid w:val="00833D8F"/>
    <w:rsid w:val="008340CA"/>
    <w:rsid w:val="00834526"/>
    <w:rsid w:val="008356AF"/>
    <w:rsid w:val="008357D6"/>
    <w:rsid w:val="00835B1D"/>
    <w:rsid w:val="00835C90"/>
    <w:rsid w:val="00835E3E"/>
    <w:rsid w:val="00835EED"/>
    <w:rsid w:val="00836231"/>
    <w:rsid w:val="008366F1"/>
    <w:rsid w:val="008366F4"/>
    <w:rsid w:val="00836776"/>
    <w:rsid w:val="0083774D"/>
    <w:rsid w:val="008377FD"/>
    <w:rsid w:val="00837DC0"/>
    <w:rsid w:val="0084058F"/>
    <w:rsid w:val="008405A3"/>
    <w:rsid w:val="0084084B"/>
    <w:rsid w:val="00840A05"/>
    <w:rsid w:val="00840E18"/>
    <w:rsid w:val="00841538"/>
    <w:rsid w:val="008415C3"/>
    <w:rsid w:val="008416C8"/>
    <w:rsid w:val="00841B08"/>
    <w:rsid w:val="008420B9"/>
    <w:rsid w:val="008422C8"/>
    <w:rsid w:val="00842C65"/>
    <w:rsid w:val="00843501"/>
    <w:rsid w:val="0084352D"/>
    <w:rsid w:val="00843A2E"/>
    <w:rsid w:val="00843D14"/>
    <w:rsid w:val="008446B5"/>
    <w:rsid w:val="00845633"/>
    <w:rsid w:val="00845AA9"/>
    <w:rsid w:val="00845CF6"/>
    <w:rsid w:val="008465A6"/>
    <w:rsid w:val="008468F4"/>
    <w:rsid w:val="0084695C"/>
    <w:rsid w:val="0084775F"/>
    <w:rsid w:val="008478A7"/>
    <w:rsid w:val="00847F43"/>
    <w:rsid w:val="00850665"/>
    <w:rsid w:val="00850675"/>
    <w:rsid w:val="008508A4"/>
    <w:rsid w:val="00850D05"/>
    <w:rsid w:val="00851559"/>
    <w:rsid w:val="00852783"/>
    <w:rsid w:val="00852DA2"/>
    <w:rsid w:val="00852F34"/>
    <w:rsid w:val="0085395B"/>
    <w:rsid w:val="008539F1"/>
    <w:rsid w:val="00853D54"/>
    <w:rsid w:val="00853E41"/>
    <w:rsid w:val="00854275"/>
    <w:rsid w:val="008543C4"/>
    <w:rsid w:val="008544B1"/>
    <w:rsid w:val="00854686"/>
    <w:rsid w:val="00854AEF"/>
    <w:rsid w:val="00854C85"/>
    <w:rsid w:val="0085590B"/>
    <w:rsid w:val="00855E18"/>
    <w:rsid w:val="00856699"/>
    <w:rsid w:val="00856875"/>
    <w:rsid w:val="00856E73"/>
    <w:rsid w:val="00856E79"/>
    <w:rsid w:val="008572F4"/>
    <w:rsid w:val="008573C8"/>
    <w:rsid w:val="0085765F"/>
    <w:rsid w:val="0085772F"/>
    <w:rsid w:val="00857ECD"/>
    <w:rsid w:val="0086022C"/>
    <w:rsid w:val="0086062D"/>
    <w:rsid w:val="00860C58"/>
    <w:rsid w:val="00860F73"/>
    <w:rsid w:val="00861090"/>
    <w:rsid w:val="0086137F"/>
    <w:rsid w:val="008615F0"/>
    <w:rsid w:val="008619F3"/>
    <w:rsid w:val="00861A3D"/>
    <w:rsid w:val="00862578"/>
    <w:rsid w:val="00862930"/>
    <w:rsid w:val="00862D9C"/>
    <w:rsid w:val="00862DA9"/>
    <w:rsid w:val="0086319E"/>
    <w:rsid w:val="0086359E"/>
    <w:rsid w:val="00863FB2"/>
    <w:rsid w:val="008642A7"/>
    <w:rsid w:val="008647DA"/>
    <w:rsid w:val="00864918"/>
    <w:rsid w:val="008650D4"/>
    <w:rsid w:val="00865721"/>
    <w:rsid w:val="00865C75"/>
    <w:rsid w:val="00865C95"/>
    <w:rsid w:val="008660E9"/>
    <w:rsid w:val="0086672E"/>
    <w:rsid w:val="008670E8"/>
    <w:rsid w:val="008700CF"/>
    <w:rsid w:val="00870115"/>
    <w:rsid w:val="00870AA8"/>
    <w:rsid w:val="0087109B"/>
    <w:rsid w:val="0087200C"/>
    <w:rsid w:val="00872321"/>
    <w:rsid w:val="008727EC"/>
    <w:rsid w:val="008729B2"/>
    <w:rsid w:val="00872A0B"/>
    <w:rsid w:val="00872B3E"/>
    <w:rsid w:val="00872C84"/>
    <w:rsid w:val="008730AA"/>
    <w:rsid w:val="008731ED"/>
    <w:rsid w:val="00873B1B"/>
    <w:rsid w:val="00873E1C"/>
    <w:rsid w:val="00873E74"/>
    <w:rsid w:val="00874F33"/>
    <w:rsid w:val="0087505F"/>
    <w:rsid w:val="0087509D"/>
    <w:rsid w:val="0087541C"/>
    <w:rsid w:val="00875909"/>
    <w:rsid w:val="00875A17"/>
    <w:rsid w:val="00875F71"/>
    <w:rsid w:val="008763DC"/>
    <w:rsid w:val="00876484"/>
    <w:rsid w:val="008764F8"/>
    <w:rsid w:val="00876727"/>
    <w:rsid w:val="00876C0B"/>
    <w:rsid w:val="00876F00"/>
    <w:rsid w:val="00877698"/>
    <w:rsid w:val="0087797A"/>
    <w:rsid w:val="00877BBA"/>
    <w:rsid w:val="00877C9C"/>
    <w:rsid w:val="00877D7F"/>
    <w:rsid w:val="00877FEF"/>
    <w:rsid w:val="008806AE"/>
    <w:rsid w:val="008809E1"/>
    <w:rsid w:val="00882DEB"/>
    <w:rsid w:val="00882EAD"/>
    <w:rsid w:val="008836FD"/>
    <w:rsid w:val="008837AD"/>
    <w:rsid w:val="00883FAB"/>
    <w:rsid w:val="00884E87"/>
    <w:rsid w:val="008853DE"/>
    <w:rsid w:val="0088551F"/>
    <w:rsid w:val="008855F4"/>
    <w:rsid w:val="00885758"/>
    <w:rsid w:val="00885E29"/>
    <w:rsid w:val="008860D9"/>
    <w:rsid w:val="00886393"/>
    <w:rsid w:val="00886809"/>
    <w:rsid w:val="00886A19"/>
    <w:rsid w:val="00887313"/>
    <w:rsid w:val="008873DD"/>
    <w:rsid w:val="008879E2"/>
    <w:rsid w:val="00887C4F"/>
    <w:rsid w:val="00887D1D"/>
    <w:rsid w:val="00890026"/>
    <w:rsid w:val="00890533"/>
    <w:rsid w:val="0089092E"/>
    <w:rsid w:val="008909CD"/>
    <w:rsid w:val="00890C0C"/>
    <w:rsid w:val="00890D4F"/>
    <w:rsid w:val="0089107E"/>
    <w:rsid w:val="008929D4"/>
    <w:rsid w:val="00892B39"/>
    <w:rsid w:val="00892D9D"/>
    <w:rsid w:val="00892DED"/>
    <w:rsid w:val="00892E73"/>
    <w:rsid w:val="0089327C"/>
    <w:rsid w:val="00893B75"/>
    <w:rsid w:val="0089465E"/>
    <w:rsid w:val="00894963"/>
    <w:rsid w:val="00894A1A"/>
    <w:rsid w:val="00894CE5"/>
    <w:rsid w:val="008952BA"/>
    <w:rsid w:val="00895329"/>
    <w:rsid w:val="00895823"/>
    <w:rsid w:val="00895855"/>
    <w:rsid w:val="00895C0C"/>
    <w:rsid w:val="00895FC2"/>
    <w:rsid w:val="0089626F"/>
    <w:rsid w:val="00896558"/>
    <w:rsid w:val="00896AA9"/>
    <w:rsid w:val="00897B88"/>
    <w:rsid w:val="00897E45"/>
    <w:rsid w:val="00897E46"/>
    <w:rsid w:val="008A01AE"/>
    <w:rsid w:val="008A0670"/>
    <w:rsid w:val="008A09E2"/>
    <w:rsid w:val="008A104B"/>
    <w:rsid w:val="008A19A2"/>
    <w:rsid w:val="008A1ED8"/>
    <w:rsid w:val="008A1FA0"/>
    <w:rsid w:val="008A2158"/>
    <w:rsid w:val="008A2599"/>
    <w:rsid w:val="008A2903"/>
    <w:rsid w:val="008A2987"/>
    <w:rsid w:val="008A2A86"/>
    <w:rsid w:val="008A3695"/>
    <w:rsid w:val="008A3C1C"/>
    <w:rsid w:val="008A3FA8"/>
    <w:rsid w:val="008A4482"/>
    <w:rsid w:val="008A462E"/>
    <w:rsid w:val="008A4ABF"/>
    <w:rsid w:val="008A4B73"/>
    <w:rsid w:val="008A4B8B"/>
    <w:rsid w:val="008A5167"/>
    <w:rsid w:val="008A5C3F"/>
    <w:rsid w:val="008A5C53"/>
    <w:rsid w:val="008A6122"/>
    <w:rsid w:val="008A61FD"/>
    <w:rsid w:val="008A6B7C"/>
    <w:rsid w:val="008A7150"/>
    <w:rsid w:val="008A7BCC"/>
    <w:rsid w:val="008A7F76"/>
    <w:rsid w:val="008B02F0"/>
    <w:rsid w:val="008B0478"/>
    <w:rsid w:val="008B12CC"/>
    <w:rsid w:val="008B13E4"/>
    <w:rsid w:val="008B2861"/>
    <w:rsid w:val="008B2CB0"/>
    <w:rsid w:val="008B33B2"/>
    <w:rsid w:val="008B36F0"/>
    <w:rsid w:val="008B37FD"/>
    <w:rsid w:val="008B3822"/>
    <w:rsid w:val="008B3ABE"/>
    <w:rsid w:val="008B3E45"/>
    <w:rsid w:val="008B472D"/>
    <w:rsid w:val="008B475E"/>
    <w:rsid w:val="008B4ACC"/>
    <w:rsid w:val="008B4B6D"/>
    <w:rsid w:val="008B5482"/>
    <w:rsid w:val="008B5CEC"/>
    <w:rsid w:val="008B6044"/>
    <w:rsid w:val="008B693A"/>
    <w:rsid w:val="008B6AF5"/>
    <w:rsid w:val="008B6B77"/>
    <w:rsid w:val="008B6E15"/>
    <w:rsid w:val="008B7A9E"/>
    <w:rsid w:val="008C0737"/>
    <w:rsid w:val="008C0C88"/>
    <w:rsid w:val="008C0ECB"/>
    <w:rsid w:val="008C13F4"/>
    <w:rsid w:val="008C14A0"/>
    <w:rsid w:val="008C181E"/>
    <w:rsid w:val="008C1A4C"/>
    <w:rsid w:val="008C1E40"/>
    <w:rsid w:val="008C2374"/>
    <w:rsid w:val="008C24E6"/>
    <w:rsid w:val="008C266D"/>
    <w:rsid w:val="008C2F8B"/>
    <w:rsid w:val="008C46A3"/>
    <w:rsid w:val="008C473D"/>
    <w:rsid w:val="008C4DD4"/>
    <w:rsid w:val="008C4E07"/>
    <w:rsid w:val="008C543D"/>
    <w:rsid w:val="008C5505"/>
    <w:rsid w:val="008C56C9"/>
    <w:rsid w:val="008C5736"/>
    <w:rsid w:val="008C654A"/>
    <w:rsid w:val="008C69D9"/>
    <w:rsid w:val="008C6B3C"/>
    <w:rsid w:val="008C6BB5"/>
    <w:rsid w:val="008C6F06"/>
    <w:rsid w:val="008C7263"/>
    <w:rsid w:val="008C72B6"/>
    <w:rsid w:val="008C762C"/>
    <w:rsid w:val="008C774D"/>
    <w:rsid w:val="008C79A2"/>
    <w:rsid w:val="008D02CF"/>
    <w:rsid w:val="008D034F"/>
    <w:rsid w:val="008D0490"/>
    <w:rsid w:val="008D0FE3"/>
    <w:rsid w:val="008D1094"/>
    <w:rsid w:val="008D157A"/>
    <w:rsid w:val="008D18CE"/>
    <w:rsid w:val="008D19FC"/>
    <w:rsid w:val="008D211E"/>
    <w:rsid w:val="008D23D7"/>
    <w:rsid w:val="008D24A5"/>
    <w:rsid w:val="008D284F"/>
    <w:rsid w:val="008D3139"/>
    <w:rsid w:val="008D33ED"/>
    <w:rsid w:val="008D36A8"/>
    <w:rsid w:val="008D3EC9"/>
    <w:rsid w:val="008D404A"/>
    <w:rsid w:val="008D450C"/>
    <w:rsid w:val="008D47ED"/>
    <w:rsid w:val="008D4E1F"/>
    <w:rsid w:val="008D60AF"/>
    <w:rsid w:val="008D6A96"/>
    <w:rsid w:val="008D6B49"/>
    <w:rsid w:val="008D70E9"/>
    <w:rsid w:val="008D7E40"/>
    <w:rsid w:val="008E03E3"/>
    <w:rsid w:val="008E0544"/>
    <w:rsid w:val="008E067F"/>
    <w:rsid w:val="008E0B81"/>
    <w:rsid w:val="008E0E65"/>
    <w:rsid w:val="008E1842"/>
    <w:rsid w:val="008E1A57"/>
    <w:rsid w:val="008E1B53"/>
    <w:rsid w:val="008E23A0"/>
    <w:rsid w:val="008E24A7"/>
    <w:rsid w:val="008E310B"/>
    <w:rsid w:val="008E322B"/>
    <w:rsid w:val="008E323C"/>
    <w:rsid w:val="008E34E8"/>
    <w:rsid w:val="008E3519"/>
    <w:rsid w:val="008E3534"/>
    <w:rsid w:val="008E38DA"/>
    <w:rsid w:val="008E4D68"/>
    <w:rsid w:val="008E4E92"/>
    <w:rsid w:val="008E5752"/>
    <w:rsid w:val="008E5F67"/>
    <w:rsid w:val="008E61C1"/>
    <w:rsid w:val="008E686A"/>
    <w:rsid w:val="008E6BD3"/>
    <w:rsid w:val="008E72F3"/>
    <w:rsid w:val="008E753F"/>
    <w:rsid w:val="008E7683"/>
    <w:rsid w:val="008E7D69"/>
    <w:rsid w:val="008F0344"/>
    <w:rsid w:val="008F0766"/>
    <w:rsid w:val="008F090C"/>
    <w:rsid w:val="008F0B53"/>
    <w:rsid w:val="008F0B7E"/>
    <w:rsid w:val="008F12AF"/>
    <w:rsid w:val="008F16E1"/>
    <w:rsid w:val="008F1E9F"/>
    <w:rsid w:val="008F2257"/>
    <w:rsid w:val="008F3666"/>
    <w:rsid w:val="008F40F3"/>
    <w:rsid w:val="008F41E9"/>
    <w:rsid w:val="008F483D"/>
    <w:rsid w:val="008F4BCA"/>
    <w:rsid w:val="008F59A2"/>
    <w:rsid w:val="008F5DAC"/>
    <w:rsid w:val="008F5EA9"/>
    <w:rsid w:val="008F6940"/>
    <w:rsid w:val="008F6CD3"/>
    <w:rsid w:val="008F6DF3"/>
    <w:rsid w:val="008F7267"/>
    <w:rsid w:val="008F7AAD"/>
    <w:rsid w:val="00900823"/>
    <w:rsid w:val="0090089D"/>
    <w:rsid w:val="00901259"/>
    <w:rsid w:val="009016AD"/>
    <w:rsid w:val="00901E28"/>
    <w:rsid w:val="00902209"/>
    <w:rsid w:val="009025A4"/>
    <w:rsid w:val="0090267A"/>
    <w:rsid w:val="009026D7"/>
    <w:rsid w:val="009027A1"/>
    <w:rsid w:val="009028A5"/>
    <w:rsid w:val="00902A67"/>
    <w:rsid w:val="00903534"/>
    <w:rsid w:val="009036E9"/>
    <w:rsid w:val="00903CCE"/>
    <w:rsid w:val="00904414"/>
    <w:rsid w:val="0090493E"/>
    <w:rsid w:val="00904C0B"/>
    <w:rsid w:val="00905723"/>
    <w:rsid w:val="0090590D"/>
    <w:rsid w:val="00905AD9"/>
    <w:rsid w:val="0090644C"/>
    <w:rsid w:val="0090655E"/>
    <w:rsid w:val="00906AAE"/>
    <w:rsid w:val="00906B0D"/>
    <w:rsid w:val="00906FF9"/>
    <w:rsid w:val="00907BF5"/>
    <w:rsid w:val="00907DA8"/>
    <w:rsid w:val="009101FF"/>
    <w:rsid w:val="009105BF"/>
    <w:rsid w:val="00910BF8"/>
    <w:rsid w:val="00910F3A"/>
    <w:rsid w:val="009110BD"/>
    <w:rsid w:val="00911468"/>
    <w:rsid w:val="00911BBE"/>
    <w:rsid w:val="00911D4A"/>
    <w:rsid w:val="00911DF0"/>
    <w:rsid w:val="009121D5"/>
    <w:rsid w:val="00912218"/>
    <w:rsid w:val="00912AF2"/>
    <w:rsid w:val="00912B7F"/>
    <w:rsid w:val="0091307C"/>
    <w:rsid w:val="00913102"/>
    <w:rsid w:val="00913A0F"/>
    <w:rsid w:val="00913B37"/>
    <w:rsid w:val="00913C7A"/>
    <w:rsid w:val="00913DB7"/>
    <w:rsid w:val="00913F10"/>
    <w:rsid w:val="00914189"/>
    <w:rsid w:val="0091483D"/>
    <w:rsid w:val="00914A0C"/>
    <w:rsid w:val="00914DC1"/>
    <w:rsid w:val="00915090"/>
    <w:rsid w:val="0091540B"/>
    <w:rsid w:val="009157CF"/>
    <w:rsid w:val="00915CD4"/>
    <w:rsid w:val="00915D37"/>
    <w:rsid w:val="0091687C"/>
    <w:rsid w:val="00916C0D"/>
    <w:rsid w:val="009170C5"/>
    <w:rsid w:val="009175B4"/>
    <w:rsid w:val="009177A7"/>
    <w:rsid w:val="00917ADD"/>
    <w:rsid w:val="009206B0"/>
    <w:rsid w:val="00920E17"/>
    <w:rsid w:val="009210F7"/>
    <w:rsid w:val="0092193F"/>
    <w:rsid w:val="00921DE2"/>
    <w:rsid w:val="00921FA9"/>
    <w:rsid w:val="009220AE"/>
    <w:rsid w:val="0092217A"/>
    <w:rsid w:val="00922244"/>
    <w:rsid w:val="00923982"/>
    <w:rsid w:val="009241BC"/>
    <w:rsid w:val="0092427D"/>
    <w:rsid w:val="00925225"/>
    <w:rsid w:val="00925551"/>
    <w:rsid w:val="00925BFA"/>
    <w:rsid w:val="00925D9E"/>
    <w:rsid w:val="00926005"/>
    <w:rsid w:val="009269B6"/>
    <w:rsid w:val="00926CA5"/>
    <w:rsid w:val="00927178"/>
    <w:rsid w:val="0092721E"/>
    <w:rsid w:val="00927364"/>
    <w:rsid w:val="009277CF"/>
    <w:rsid w:val="00927A31"/>
    <w:rsid w:val="00927AC7"/>
    <w:rsid w:val="00927EC6"/>
    <w:rsid w:val="00930D89"/>
    <w:rsid w:val="00930E87"/>
    <w:rsid w:val="00931020"/>
    <w:rsid w:val="00931558"/>
    <w:rsid w:val="00931672"/>
    <w:rsid w:val="00931A1C"/>
    <w:rsid w:val="00931C4D"/>
    <w:rsid w:val="00931C7B"/>
    <w:rsid w:val="00931D37"/>
    <w:rsid w:val="009326B5"/>
    <w:rsid w:val="009329E4"/>
    <w:rsid w:val="00933139"/>
    <w:rsid w:val="00933165"/>
    <w:rsid w:val="00933E57"/>
    <w:rsid w:val="009340E2"/>
    <w:rsid w:val="00934455"/>
    <w:rsid w:val="00934918"/>
    <w:rsid w:val="00934B3F"/>
    <w:rsid w:val="009350D1"/>
    <w:rsid w:val="0093562D"/>
    <w:rsid w:val="00935BA1"/>
    <w:rsid w:val="00935C47"/>
    <w:rsid w:val="00935CB6"/>
    <w:rsid w:val="009362A6"/>
    <w:rsid w:val="009365F9"/>
    <w:rsid w:val="00936CD5"/>
    <w:rsid w:val="0093711C"/>
    <w:rsid w:val="009372A5"/>
    <w:rsid w:val="0093732B"/>
    <w:rsid w:val="009379EC"/>
    <w:rsid w:val="009402EB"/>
    <w:rsid w:val="009403AB"/>
    <w:rsid w:val="00940EB5"/>
    <w:rsid w:val="0094172E"/>
    <w:rsid w:val="009426AE"/>
    <w:rsid w:val="00942C26"/>
    <w:rsid w:val="009431A6"/>
    <w:rsid w:val="00943F4E"/>
    <w:rsid w:val="009449BB"/>
    <w:rsid w:val="00945147"/>
    <w:rsid w:val="009457A9"/>
    <w:rsid w:val="009460A3"/>
    <w:rsid w:val="009461ED"/>
    <w:rsid w:val="0094678E"/>
    <w:rsid w:val="009468FF"/>
    <w:rsid w:val="00946E5D"/>
    <w:rsid w:val="00947531"/>
    <w:rsid w:val="00950BC2"/>
    <w:rsid w:val="00950C95"/>
    <w:rsid w:val="0095102B"/>
    <w:rsid w:val="0095107D"/>
    <w:rsid w:val="00951380"/>
    <w:rsid w:val="009524AC"/>
    <w:rsid w:val="00953319"/>
    <w:rsid w:val="00953E29"/>
    <w:rsid w:val="00954458"/>
    <w:rsid w:val="00954BF3"/>
    <w:rsid w:val="00954F91"/>
    <w:rsid w:val="009560D7"/>
    <w:rsid w:val="0095649A"/>
    <w:rsid w:val="00956B36"/>
    <w:rsid w:val="00957039"/>
    <w:rsid w:val="009578DD"/>
    <w:rsid w:val="00957C3D"/>
    <w:rsid w:val="00957CC0"/>
    <w:rsid w:val="00957DBD"/>
    <w:rsid w:val="00957FB2"/>
    <w:rsid w:val="009611F3"/>
    <w:rsid w:val="00961723"/>
    <w:rsid w:val="00961908"/>
    <w:rsid w:val="009619FD"/>
    <w:rsid w:val="00961D2A"/>
    <w:rsid w:val="00961E5C"/>
    <w:rsid w:val="0096235C"/>
    <w:rsid w:val="00962717"/>
    <w:rsid w:val="0096276A"/>
    <w:rsid w:val="0096277D"/>
    <w:rsid w:val="00962A4B"/>
    <w:rsid w:val="00963318"/>
    <w:rsid w:val="00963B23"/>
    <w:rsid w:val="0096442A"/>
    <w:rsid w:val="009647EA"/>
    <w:rsid w:val="00964897"/>
    <w:rsid w:val="00964A30"/>
    <w:rsid w:val="00965457"/>
    <w:rsid w:val="0096568D"/>
    <w:rsid w:val="009657A4"/>
    <w:rsid w:val="00965985"/>
    <w:rsid w:val="0096660C"/>
    <w:rsid w:val="00966960"/>
    <w:rsid w:val="00966B6C"/>
    <w:rsid w:val="00966E2A"/>
    <w:rsid w:val="00966F24"/>
    <w:rsid w:val="00967967"/>
    <w:rsid w:val="00967AD7"/>
    <w:rsid w:val="00967E91"/>
    <w:rsid w:val="009705C2"/>
    <w:rsid w:val="009706BD"/>
    <w:rsid w:val="009708A8"/>
    <w:rsid w:val="00970987"/>
    <w:rsid w:val="00971654"/>
    <w:rsid w:val="00971677"/>
    <w:rsid w:val="00971878"/>
    <w:rsid w:val="00971C55"/>
    <w:rsid w:val="00971D70"/>
    <w:rsid w:val="00972997"/>
    <w:rsid w:val="00972A17"/>
    <w:rsid w:val="00972A53"/>
    <w:rsid w:val="00972B22"/>
    <w:rsid w:val="00972E17"/>
    <w:rsid w:val="00973192"/>
    <w:rsid w:val="00973247"/>
    <w:rsid w:val="0097343C"/>
    <w:rsid w:val="00973FB4"/>
    <w:rsid w:val="0097513A"/>
    <w:rsid w:val="009751AC"/>
    <w:rsid w:val="00976324"/>
    <w:rsid w:val="009763A4"/>
    <w:rsid w:val="0097665D"/>
    <w:rsid w:val="00976A71"/>
    <w:rsid w:val="00976AB0"/>
    <w:rsid w:val="00976DD5"/>
    <w:rsid w:val="0097719E"/>
    <w:rsid w:val="00977208"/>
    <w:rsid w:val="00977C72"/>
    <w:rsid w:val="009804EE"/>
    <w:rsid w:val="00980648"/>
    <w:rsid w:val="00980A26"/>
    <w:rsid w:val="00980B1C"/>
    <w:rsid w:val="00982ADC"/>
    <w:rsid w:val="00983207"/>
    <w:rsid w:val="009833C2"/>
    <w:rsid w:val="0098340E"/>
    <w:rsid w:val="00983EEF"/>
    <w:rsid w:val="009840E1"/>
    <w:rsid w:val="00985641"/>
    <w:rsid w:val="009856A8"/>
    <w:rsid w:val="009859F7"/>
    <w:rsid w:val="00985DBC"/>
    <w:rsid w:val="0098623B"/>
    <w:rsid w:val="00986C8C"/>
    <w:rsid w:val="00986DBC"/>
    <w:rsid w:val="00986F4C"/>
    <w:rsid w:val="0098715B"/>
    <w:rsid w:val="00987BE7"/>
    <w:rsid w:val="00987E06"/>
    <w:rsid w:val="00990210"/>
    <w:rsid w:val="009902A5"/>
    <w:rsid w:val="00990859"/>
    <w:rsid w:val="00991096"/>
    <w:rsid w:val="009911A0"/>
    <w:rsid w:val="00991242"/>
    <w:rsid w:val="009915E1"/>
    <w:rsid w:val="009918EF"/>
    <w:rsid w:val="00991A28"/>
    <w:rsid w:val="00991AAD"/>
    <w:rsid w:val="00991C26"/>
    <w:rsid w:val="0099226F"/>
    <w:rsid w:val="009922C7"/>
    <w:rsid w:val="00992628"/>
    <w:rsid w:val="00992AA7"/>
    <w:rsid w:val="00992ECD"/>
    <w:rsid w:val="00993507"/>
    <w:rsid w:val="00993C9E"/>
    <w:rsid w:val="00993D27"/>
    <w:rsid w:val="00993E2B"/>
    <w:rsid w:val="00994B57"/>
    <w:rsid w:val="00994C62"/>
    <w:rsid w:val="00994CF3"/>
    <w:rsid w:val="00995755"/>
    <w:rsid w:val="0099576A"/>
    <w:rsid w:val="00995C8C"/>
    <w:rsid w:val="009961C1"/>
    <w:rsid w:val="00996596"/>
    <w:rsid w:val="009968B2"/>
    <w:rsid w:val="00996BD5"/>
    <w:rsid w:val="009970CC"/>
    <w:rsid w:val="0099719D"/>
    <w:rsid w:val="00997572"/>
    <w:rsid w:val="00997770"/>
    <w:rsid w:val="00997E1A"/>
    <w:rsid w:val="009A01E7"/>
    <w:rsid w:val="009A0685"/>
    <w:rsid w:val="009A0C11"/>
    <w:rsid w:val="009A0CA9"/>
    <w:rsid w:val="009A0DED"/>
    <w:rsid w:val="009A140C"/>
    <w:rsid w:val="009A15DD"/>
    <w:rsid w:val="009A2083"/>
    <w:rsid w:val="009A23D6"/>
    <w:rsid w:val="009A298D"/>
    <w:rsid w:val="009A2BD9"/>
    <w:rsid w:val="009A2D17"/>
    <w:rsid w:val="009A2E4F"/>
    <w:rsid w:val="009A32C0"/>
    <w:rsid w:val="009A3600"/>
    <w:rsid w:val="009A4BB1"/>
    <w:rsid w:val="009A5528"/>
    <w:rsid w:val="009A68B3"/>
    <w:rsid w:val="009A6B36"/>
    <w:rsid w:val="009A6DDB"/>
    <w:rsid w:val="009A6E38"/>
    <w:rsid w:val="009A7376"/>
    <w:rsid w:val="009B0907"/>
    <w:rsid w:val="009B0E29"/>
    <w:rsid w:val="009B1217"/>
    <w:rsid w:val="009B18EF"/>
    <w:rsid w:val="009B18FA"/>
    <w:rsid w:val="009B1CF1"/>
    <w:rsid w:val="009B1DCF"/>
    <w:rsid w:val="009B2093"/>
    <w:rsid w:val="009B2569"/>
    <w:rsid w:val="009B2947"/>
    <w:rsid w:val="009B29A1"/>
    <w:rsid w:val="009B29C1"/>
    <w:rsid w:val="009B3AFA"/>
    <w:rsid w:val="009B3F20"/>
    <w:rsid w:val="009B4032"/>
    <w:rsid w:val="009B4AD5"/>
    <w:rsid w:val="009B4B6A"/>
    <w:rsid w:val="009B50C8"/>
    <w:rsid w:val="009B58E7"/>
    <w:rsid w:val="009B5EDB"/>
    <w:rsid w:val="009B6F45"/>
    <w:rsid w:val="009B75E2"/>
    <w:rsid w:val="009B7842"/>
    <w:rsid w:val="009B7C6C"/>
    <w:rsid w:val="009B7C72"/>
    <w:rsid w:val="009C02D9"/>
    <w:rsid w:val="009C042D"/>
    <w:rsid w:val="009C0783"/>
    <w:rsid w:val="009C0DDC"/>
    <w:rsid w:val="009C204B"/>
    <w:rsid w:val="009C2336"/>
    <w:rsid w:val="009C253E"/>
    <w:rsid w:val="009C26FB"/>
    <w:rsid w:val="009C2DA8"/>
    <w:rsid w:val="009C2F2F"/>
    <w:rsid w:val="009C372D"/>
    <w:rsid w:val="009C3A51"/>
    <w:rsid w:val="009C3D43"/>
    <w:rsid w:val="009C4589"/>
    <w:rsid w:val="009C491F"/>
    <w:rsid w:val="009C4A36"/>
    <w:rsid w:val="009C5516"/>
    <w:rsid w:val="009C6C3A"/>
    <w:rsid w:val="009C7011"/>
    <w:rsid w:val="009C73D9"/>
    <w:rsid w:val="009C7CAB"/>
    <w:rsid w:val="009D0642"/>
    <w:rsid w:val="009D13D9"/>
    <w:rsid w:val="009D16E9"/>
    <w:rsid w:val="009D1C98"/>
    <w:rsid w:val="009D20AA"/>
    <w:rsid w:val="009D22E2"/>
    <w:rsid w:val="009D2B56"/>
    <w:rsid w:val="009D3509"/>
    <w:rsid w:val="009D375D"/>
    <w:rsid w:val="009D3C3C"/>
    <w:rsid w:val="009D3D08"/>
    <w:rsid w:val="009D4292"/>
    <w:rsid w:val="009D4499"/>
    <w:rsid w:val="009D4B9E"/>
    <w:rsid w:val="009D4EF9"/>
    <w:rsid w:val="009D516C"/>
    <w:rsid w:val="009D528E"/>
    <w:rsid w:val="009D52AA"/>
    <w:rsid w:val="009D5737"/>
    <w:rsid w:val="009D5753"/>
    <w:rsid w:val="009D602D"/>
    <w:rsid w:val="009D6181"/>
    <w:rsid w:val="009D6C61"/>
    <w:rsid w:val="009D6D46"/>
    <w:rsid w:val="009D72E7"/>
    <w:rsid w:val="009D77F8"/>
    <w:rsid w:val="009D7F0B"/>
    <w:rsid w:val="009E0696"/>
    <w:rsid w:val="009E0998"/>
    <w:rsid w:val="009E0AF8"/>
    <w:rsid w:val="009E12FF"/>
    <w:rsid w:val="009E1CDF"/>
    <w:rsid w:val="009E2168"/>
    <w:rsid w:val="009E27C8"/>
    <w:rsid w:val="009E287E"/>
    <w:rsid w:val="009E29F9"/>
    <w:rsid w:val="009E2C00"/>
    <w:rsid w:val="009E2C4B"/>
    <w:rsid w:val="009E2DAB"/>
    <w:rsid w:val="009E2F1A"/>
    <w:rsid w:val="009E3284"/>
    <w:rsid w:val="009E4674"/>
    <w:rsid w:val="009E4A55"/>
    <w:rsid w:val="009E542B"/>
    <w:rsid w:val="009E56C5"/>
    <w:rsid w:val="009E5B87"/>
    <w:rsid w:val="009E5DDF"/>
    <w:rsid w:val="009E609D"/>
    <w:rsid w:val="009E639C"/>
    <w:rsid w:val="009E6852"/>
    <w:rsid w:val="009E6C2D"/>
    <w:rsid w:val="009E7026"/>
    <w:rsid w:val="009F02D1"/>
    <w:rsid w:val="009F04E9"/>
    <w:rsid w:val="009F0636"/>
    <w:rsid w:val="009F08CE"/>
    <w:rsid w:val="009F0A98"/>
    <w:rsid w:val="009F11B3"/>
    <w:rsid w:val="009F1A2C"/>
    <w:rsid w:val="009F20C1"/>
    <w:rsid w:val="009F217C"/>
    <w:rsid w:val="009F2222"/>
    <w:rsid w:val="009F23C8"/>
    <w:rsid w:val="009F2E52"/>
    <w:rsid w:val="009F3A5D"/>
    <w:rsid w:val="009F3D4B"/>
    <w:rsid w:val="009F3DE1"/>
    <w:rsid w:val="009F4000"/>
    <w:rsid w:val="009F4022"/>
    <w:rsid w:val="009F40CF"/>
    <w:rsid w:val="009F46B8"/>
    <w:rsid w:val="009F4710"/>
    <w:rsid w:val="009F4B4B"/>
    <w:rsid w:val="009F52CA"/>
    <w:rsid w:val="009F545F"/>
    <w:rsid w:val="009F5954"/>
    <w:rsid w:val="009F5BA7"/>
    <w:rsid w:val="009F5E4F"/>
    <w:rsid w:val="009F5E77"/>
    <w:rsid w:val="009F6054"/>
    <w:rsid w:val="009F632C"/>
    <w:rsid w:val="009F63C3"/>
    <w:rsid w:val="009F688C"/>
    <w:rsid w:val="009F7977"/>
    <w:rsid w:val="009F7B36"/>
    <w:rsid w:val="009F7B4F"/>
    <w:rsid w:val="009F7DA8"/>
    <w:rsid w:val="009F7F58"/>
    <w:rsid w:val="00A0082F"/>
    <w:rsid w:val="00A00B8A"/>
    <w:rsid w:val="00A015BA"/>
    <w:rsid w:val="00A01A54"/>
    <w:rsid w:val="00A01B51"/>
    <w:rsid w:val="00A01BC6"/>
    <w:rsid w:val="00A0240E"/>
    <w:rsid w:val="00A0249F"/>
    <w:rsid w:val="00A02743"/>
    <w:rsid w:val="00A02D0F"/>
    <w:rsid w:val="00A0342C"/>
    <w:rsid w:val="00A0356D"/>
    <w:rsid w:val="00A0393B"/>
    <w:rsid w:val="00A03A17"/>
    <w:rsid w:val="00A03BE0"/>
    <w:rsid w:val="00A03EA7"/>
    <w:rsid w:val="00A04750"/>
    <w:rsid w:val="00A04BB0"/>
    <w:rsid w:val="00A04D6B"/>
    <w:rsid w:val="00A053BD"/>
    <w:rsid w:val="00A0588D"/>
    <w:rsid w:val="00A0588E"/>
    <w:rsid w:val="00A058E3"/>
    <w:rsid w:val="00A05B26"/>
    <w:rsid w:val="00A05FF5"/>
    <w:rsid w:val="00A07023"/>
    <w:rsid w:val="00A072A9"/>
    <w:rsid w:val="00A07797"/>
    <w:rsid w:val="00A07B35"/>
    <w:rsid w:val="00A07C0A"/>
    <w:rsid w:val="00A101B9"/>
    <w:rsid w:val="00A107CA"/>
    <w:rsid w:val="00A109D0"/>
    <w:rsid w:val="00A10CA1"/>
    <w:rsid w:val="00A115F2"/>
    <w:rsid w:val="00A11A12"/>
    <w:rsid w:val="00A11CCD"/>
    <w:rsid w:val="00A11F35"/>
    <w:rsid w:val="00A1244E"/>
    <w:rsid w:val="00A12762"/>
    <w:rsid w:val="00A127E7"/>
    <w:rsid w:val="00A12CA9"/>
    <w:rsid w:val="00A12E2D"/>
    <w:rsid w:val="00A12E53"/>
    <w:rsid w:val="00A12EFB"/>
    <w:rsid w:val="00A137FE"/>
    <w:rsid w:val="00A14024"/>
    <w:rsid w:val="00A143CE"/>
    <w:rsid w:val="00A144A8"/>
    <w:rsid w:val="00A14A97"/>
    <w:rsid w:val="00A14C37"/>
    <w:rsid w:val="00A14CCF"/>
    <w:rsid w:val="00A15091"/>
    <w:rsid w:val="00A156C7"/>
    <w:rsid w:val="00A15930"/>
    <w:rsid w:val="00A15BC8"/>
    <w:rsid w:val="00A1603B"/>
    <w:rsid w:val="00A1639A"/>
    <w:rsid w:val="00A16821"/>
    <w:rsid w:val="00A16C85"/>
    <w:rsid w:val="00A177AB"/>
    <w:rsid w:val="00A17DF4"/>
    <w:rsid w:val="00A2029F"/>
    <w:rsid w:val="00A2047F"/>
    <w:rsid w:val="00A20B01"/>
    <w:rsid w:val="00A20C73"/>
    <w:rsid w:val="00A21351"/>
    <w:rsid w:val="00A227E3"/>
    <w:rsid w:val="00A22AD9"/>
    <w:rsid w:val="00A22E7F"/>
    <w:rsid w:val="00A23939"/>
    <w:rsid w:val="00A23E7A"/>
    <w:rsid w:val="00A247D0"/>
    <w:rsid w:val="00A2496A"/>
    <w:rsid w:val="00A24B5B"/>
    <w:rsid w:val="00A24D3A"/>
    <w:rsid w:val="00A24E64"/>
    <w:rsid w:val="00A24ED3"/>
    <w:rsid w:val="00A25BBA"/>
    <w:rsid w:val="00A25E73"/>
    <w:rsid w:val="00A271F3"/>
    <w:rsid w:val="00A272BE"/>
    <w:rsid w:val="00A27605"/>
    <w:rsid w:val="00A2789B"/>
    <w:rsid w:val="00A30942"/>
    <w:rsid w:val="00A30FFB"/>
    <w:rsid w:val="00A31155"/>
    <w:rsid w:val="00A31982"/>
    <w:rsid w:val="00A324F7"/>
    <w:rsid w:val="00A325CE"/>
    <w:rsid w:val="00A32DBC"/>
    <w:rsid w:val="00A3373B"/>
    <w:rsid w:val="00A33838"/>
    <w:rsid w:val="00A34BC4"/>
    <w:rsid w:val="00A35A5D"/>
    <w:rsid w:val="00A3647F"/>
    <w:rsid w:val="00A365D9"/>
    <w:rsid w:val="00A36831"/>
    <w:rsid w:val="00A36A60"/>
    <w:rsid w:val="00A36ACA"/>
    <w:rsid w:val="00A373C2"/>
    <w:rsid w:val="00A373FF"/>
    <w:rsid w:val="00A41A4C"/>
    <w:rsid w:val="00A41C65"/>
    <w:rsid w:val="00A4229F"/>
    <w:rsid w:val="00A42600"/>
    <w:rsid w:val="00A42879"/>
    <w:rsid w:val="00A42965"/>
    <w:rsid w:val="00A440F8"/>
    <w:rsid w:val="00A44224"/>
    <w:rsid w:val="00A44777"/>
    <w:rsid w:val="00A44B82"/>
    <w:rsid w:val="00A452F0"/>
    <w:rsid w:val="00A45D9D"/>
    <w:rsid w:val="00A45DB2"/>
    <w:rsid w:val="00A45E5C"/>
    <w:rsid w:val="00A46729"/>
    <w:rsid w:val="00A46829"/>
    <w:rsid w:val="00A47761"/>
    <w:rsid w:val="00A5048B"/>
    <w:rsid w:val="00A505D2"/>
    <w:rsid w:val="00A5072C"/>
    <w:rsid w:val="00A50CF2"/>
    <w:rsid w:val="00A50E89"/>
    <w:rsid w:val="00A50FC2"/>
    <w:rsid w:val="00A50FD3"/>
    <w:rsid w:val="00A51626"/>
    <w:rsid w:val="00A5190F"/>
    <w:rsid w:val="00A51BF9"/>
    <w:rsid w:val="00A51FB5"/>
    <w:rsid w:val="00A5238A"/>
    <w:rsid w:val="00A527E7"/>
    <w:rsid w:val="00A5285F"/>
    <w:rsid w:val="00A52922"/>
    <w:rsid w:val="00A52924"/>
    <w:rsid w:val="00A529E4"/>
    <w:rsid w:val="00A5336B"/>
    <w:rsid w:val="00A53A86"/>
    <w:rsid w:val="00A53D93"/>
    <w:rsid w:val="00A54201"/>
    <w:rsid w:val="00A5451D"/>
    <w:rsid w:val="00A5475C"/>
    <w:rsid w:val="00A54BC5"/>
    <w:rsid w:val="00A54E5C"/>
    <w:rsid w:val="00A55179"/>
    <w:rsid w:val="00A55A12"/>
    <w:rsid w:val="00A5702D"/>
    <w:rsid w:val="00A60617"/>
    <w:rsid w:val="00A6091E"/>
    <w:rsid w:val="00A60BB6"/>
    <w:rsid w:val="00A61107"/>
    <w:rsid w:val="00A6172B"/>
    <w:rsid w:val="00A628D6"/>
    <w:rsid w:val="00A62DD3"/>
    <w:rsid w:val="00A62E63"/>
    <w:rsid w:val="00A630CE"/>
    <w:rsid w:val="00A63B40"/>
    <w:rsid w:val="00A63BC9"/>
    <w:rsid w:val="00A63EB8"/>
    <w:rsid w:val="00A64B20"/>
    <w:rsid w:val="00A64C17"/>
    <w:rsid w:val="00A64D08"/>
    <w:rsid w:val="00A6570A"/>
    <w:rsid w:val="00A66526"/>
    <w:rsid w:val="00A668F9"/>
    <w:rsid w:val="00A66B75"/>
    <w:rsid w:val="00A66F80"/>
    <w:rsid w:val="00A67291"/>
    <w:rsid w:val="00A67769"/>
    <w:rsid w:val="00A6781D"/>
    <w:rsid w:val="00A67B18"/>
    <w:rsid w:val="00A67B6D"/>
    <w:rsid w:val="00A67D8D"/>
    <w:rsid w:val="00A67ECC"/>
    <w:rsid w:val="00A70143"/>
    <w:rsid w:val="00A703E8"/>
    <w:rsid w:val="00A70577"/>
    <w:rsid w:val="00A70627"/>
    <w:rsid w:val="00A706AE"/>
    <w:rsid w:val="00A71038"/>
    <w:rsid w:val="00A71A24"/>
    <w:rsid w:val="00A71EBD"/>
    <w:rsid w:val="00A72E76"/>
    <w:rsid w:val="00A72FB1"/>
    <w:rsid w:val="00A730A1"/>
    <w:rsid w:val="00A743B7"/>
    <w:rsid w:val="00A74A17"/>
    <w:rsid w:val="00A74B7A"/>
    <w:rsid w:val="00A752F4"/>
    <w:rsid w:val="00A755E1"/>
    <w:rsid w:val="00A75614"/>
    <w:rsid w:val="00A75A8B"/>
    <w:rsid w:val="00A7624A"/>
    <w:rsid w:val="00A762B3"/>
    <w:rsid w:val="00A7630B"/>
    <w:rsid w:val="00A7692A"/>
    <w:rsid w:val="00A77224"/>
    <w:rsid w:val="00A772AA"/>
    <w:rsid w:val="00A77390"/>
    <w:rsid w:val="00A775A0"/>
    <w:rsid w:val="00A77724"/>
    <w:rsid w:val="00A80199"/>
    <w:rsid w:val="00A80359"/>
    <w:rsid w:val="00A806E7"/>
    <w:rsid w:val="00A80C46"/>
    <w:rsid w:val="00A812C4"/>
    <w:rsid w:val="00A81498"/>
    <w:rsid w:val="00A81532"/>
    <w:rsid w:val="00A81CB6"/>
    <w:rsid w:val="00A8238E"/>
    <w:rsid w:val="00A8273D"/>
    <w:rsid w:val="00A82994"/>
    <w:rsid w:val="00A83869"/>
    <w:rsid w:val="00A84713"/>
    <w:rsid w:val="00A84849"/>
    <w:rsid w:val="00A84B3E"/>
    <w:rsid w:val="00A84E27"/>
    <w:rsid w:val="00A84FB1"/>
    <w:rsid w:val="00A85196"/>
    <w:rsid w:val="00A85E2D"/>
    <w:rsid w:val="00A862AD"/>
    <w:rsid w:val="00A8682B"/>
    <w:rsid w:val="00A86B32"/>
    <w:rsid w:val="00A8702F"/>
    <w:rsid w:val="00A87B08"/>
    <w:rsid w:val="00A87F13"/>
    <w:rsid w:val="00A903DA"/>
    <w:rsid w:val="00A90404"/>
    <w:rsid w:val="00A90DD1"/>
    <w:rsid w:val="00A919BA"/>
    <w:rsid w:val="00A91BC6"/>
    <w:rsid w:val="00A9234F"/>
    <w:rsid w:val="00A923F3"/>
    <w:rsid w:val="00A92C32"/>
    <w:rsid w:val="00A93595"/>
    <w:rsid w:val="00A93DBD"/>
    <w:rsid w:val="00A94182"/>
    <w:rsid w:val="00A94760"/>
    <w:rsid w:val="00A94D7E"/>
    <w:rsid w:val="00A95043"/>
    <w:rsid w:val="00A955BC"/>
    <w:rsid w:val="00A95817"/>
    <w:rsid w:val="00A95D48"/>
    <w:rsid w:val="00A96704"/>
    <w:rsid w:val="00A9687C"/>
    <w:rsid w:val="00A9706E"/>
    <w:rsid w:val="00A9708C"/>
    <w:rsid w:val="00A97174"/>
    <w:rsid w:val="00A974DA"/>
    <w:rsid w:val="00A9762B"/>
    <w:rsid w:val="00A97B90"/>
    <w:rsid w:val="00A97CB6"/>
    <w:rsid w:val="00A97E1C"/>
    <w:rsid w:val="00AA0438"/>
    <w:rsid w:val="00AA0493"/>
    <w:rsid w:val="00AA0A5D"/>
    <w:rsid w:val="00AA0B73"/>
    <w:rsid w:val="00AA0BA1"/>
    <w:rsid w:val="00AA1CA0"/>
    <w:rsid w:val="00AA1D41"/>
    <w:rsid w:val="00AA20A2"/>
    <w:rsid w:val="00AA24BF"/>
    <w:rsid w:val="00AA2738"/>
    <w:rsid w:val="00AA2C73"/>
    <w:rsid w:val="00AA339F"/>
    <w:rsid w:val="00AA343A"/>
    <w:rsid w:val="00AA3A9A"/>
    <w:rsid w:val="00AA3D4F"/>
    <w:rsid w:val="00AA4393"/>
    <w:rsid w:val="00AA4DAF"/>
    <w:rsid w:val="00AA59E9"/>
    <w:rsid w:val="00AA5FE0"/>
    <w:rsid w:val="00AA60D3"/>
    <w:rsid w:val="00AA63A4"/>
    <w:rsid w:val="00AA7376"/>
    <w:rsid w:val="00AA737A"/>
    <w:rsid w:val="00AA76BE"/>
    <w:rsid w:val="00AB0739"/>
    <w:rsid w:val="00AB0A3D"/>
    <w:rsid w:val="00AB0FB3"/>
    <w:rsid w:val="00AB17FB"/>
    <w:rsid w:val="00AB1A41"/>
    <w:rsid w:val="00AB265E"/>
    <w:rsid w:val="00AB2867"/>
    <w:rsid w:val="00AB2BFC"/>
    <w:rsid w:val="00AB38DD"/>
    <w:rsid w:val="00AB3E00"/>
    <w:rsid w:val="00AB45CB"/>
    <w:rsid w:val="00AB4795"/>
    <w:rsid w:val="00AB4D15"/>
    <w:rsid w:val="00AB5073"/>
    <w:rsid w:val="00AB53CC"/>
    <w:rsid w:val="00AB599E"/>
    <w:rsid w:val="00AB59B5"/>
    <w:rsid w:val="00AB59BA"/>
    <w:rsid w:val="00AB5BED"/>
    <w:rsid w:val="00AB6638"/>
    <w:rsid w:val="00AB6BCE"/>
    <w:rsid w:val="00AB7268"/>
    <w:rsid w:val="00AB764F"/>
    <w:rsid w:val="00AB7DE4"/>
    <w:rsid w:val="00AC0131"/>
    <w:rsid w:val="00AC0708"/>
    <w:rsid w:val="00AC078B"/>
    <w:rsid w:val="00AC0956"/>
    <w:rsid w:val="00AC0F39"/>
    <w:rsid w:val="00AC10C1"/>
    <w:rsid w:val="00AC11C1"/>
    <w:rsid w:val="00AC13C3"/>
    <w:rsid w:val="00AC1910"/>
    <w:rsid w:val="00AC1F5E"/>
    <w:rsid w:val="00AC1FCA"/>
    <w:rsid w:val="00AC2211"/>
    <w:rsid w:val="00AC2DC6"/>
    <w:rsid w:val="00AC3568"/>
    <w:rsid w:val="00AC364E"/>
    <w:rsid w:val="00AC3794"/>
    <w:rsid w:val="00AC387C"/>
    <w:rsid w:val="00AC3CD6"/>
    <w:rsid w:val="00AC3DC1"/>
    <w:rsid w:val="00AC4485"/>
    <w:rsid w:val="00AC4FB2"/>
    <w:rsid w:val="00AC5ABD"/>
    <w:rsid w:val="00AC5D05"/>
    <w:rsid w:val="00AC5D3E"/>
    <w:rsid w:val="00AC62CE"/>
    <w:rsid w:val="00AC66AA"/>
    <w:rsid w:val="00AC6885"/>
    <w:rsid w:val="00AC6990"/>
    <w:rsid w:val="00AC6A07"/>
    <w:rsid w:val="00AC6A7E"/>
    <w:rsid w:val="00AC711A"/>
    <w:rsid w:val="00AC77CA"/>
    <w:rsid w:val="00AC7B01"/>
    <w:rsid w:val="00AC7F7B"/>
    <w:rsid w:val="00AC7F81"/>
    <w:rsid w:val="00AD0104"/>
    <w:rsid w:val="00AD0155"/>
    <w:rsid w:val="00AD02DE"/>
    <w:rsid w:val="00AD073D"/>
    <w:rsid w:val="00AD0F12"/>
    <w:rsid w:val="00AD110E"/>
    <w:rsid w:val="00AD1259"/>
    <w:rsid w:val="00AD1779"/>
    <w:rsid w:val="00AD1811"/>
    <w:rsid w:val="00AD1C7E"/>
    <w:rsid w:val="00AD1F97"/>
    <w:rsid w:val="00AD2BC6"/>
    <w:rsid w:val="00AD391E"/>
    <w:rsid w:val="00AD3CAE"/>
    <w:rsid w:val="00AD3E3A"/>
    <w:rsid w:val="00AD462D"/>
    <w:rsid w:val="00AD4816"/>
    <w:rsid w:val="00AD489C"/>
    <w:rsid w:val="00AD5156"/>
    <w:rsid w:val="00AD550B"/>
    <w:rsid w:val="00AD55A7"/>
    <w:rsid w:val="00AD594D"/>
    <w:rsid w:val="00AD59F3"/>
    <w:rsid w:val="00AD6008"/>
    <w:rsid w:val="00AD6247"/>
    <w:rsid w:val="00AD63E0"/>
    <w:rsid w:val="00AD6638"/>
    <w:rsid w:val="00AD6C10"/>
    <w:rsid w:val="00AD7060"/>
    <w:rsid w:val="00AD730C"/>
    <w:rsid w:val="00AD7A6F"/>
    <w:rsid w:val="00AD7E68"/>
    <w:rsid w:val="00AD7EB8"/>
    <w:rsid w:val="00AE0348"/>
    <w:rsid w:val="00AE094B"/>
    <w:rsid w:val="00AE096D"/>
    <w:rsid w:val="00AE0EE9"/>
    <w:rsid w:val="00AE1231"/>
    <w:rsid w:val="00AE1501"/>
    <w:rsid w:val="00AE1F9A"/>
    <w:rsid w:val="00AE24FE"/>
    <w:rsid w:val="00AE2F12"/>
    <w:rsid w:val="00AE390B"/>
    <w:rsid w:val="00AE43F2"/>
    <w:rsid w:val="00AE44E2"/>
    <w:rsid w:val="00AE472F"/>
    <w:rsid w:val="00AE4AA3"/>
    <w:rsid w:val="00AE5310"/>
    <w:rsid w:val="00AE58A2"/>
    <w:rsid w:val="00AE58B7"/>
    <w:rsid w:val="00AE58CF"/>
    <w:rsid w:val="00AE5B84"/>
    <w:rsid w:val="00AE5CF3"/>
    <w:rsid w:val="00AE6324"/>
    <w:rsid w:val="00AF00F5"/>
    <w:rsid w:val="00AF0700"/>
    <w:rsid w:val="00AF0B1F"/>
    <w:rsid w:val="00AF0B2B"/>
    <w:rsid w:val="00AF0E86"/>
    <w:rsid w:val="00AF14D6"/>
    <w:rsid w:val="00AF1698"/>
    <w:rsid w:val="00AF1C31"/>
    <w:rsid w:val="00AF1D02"/>
    <w:rsid w:val="00AF2805"/>
    <w:rsid w:val="00AF2E16"/>
    <w:rsid w:val="00AF34C1"/>
    <w:rsid w:val="00AF384C"/>
    <w:rsid w:val="00AF3A62"/>
    <w:rsid w:val="00AF3C46"/>
    <w:rsid w:val="00AF47C7"/>
    <w:rsid w:val="00AF4A8E"/>
    <w:rsid w:val="00AF4E97"/>
    <w:rsid w:val="00AF51D0"/>
    <w:rsid w:val="00AF51F6"/>
    <w:rsid w:val="00AF55F0"/>
    <w:rsid w:val="00AF5D3D"/>
    <w:rsid w:val="00AF6190"/>
    <w:rsid w:val="00AF6240"/>
    <w:rsid w:val="00AF6379"/>
    <w:rsid w:val="00AF64A3"/>
    <w:rsid w:val="00AF6767"/>
    <w:rsid w:val="00AF6C7E"/>
    <w:rsid w:val="00AF7377"/>
    <w:rsid w:val="00AF7AA2"/>
    <w:rsid w:val="00AF7DFF"/>
    <w:rsid w:val="00B00408"/>
    <w:rsid w:val="00B01737"/>
    <w:rsid w:val="00B01D80"/>
    <w:rsid w:val="00B022E0"/>
    <w:rsid w:val="00B0271A"/>
    <w:rsid w:val="00B02EB9"/>
    <w:rsid w:val="00B034D1"/>
    <w:rsid w:val="00B034D8"/>
    <w:rsid w:val="00B03D53"/>
    <w:rsid w:val="00B03E86"/>
    <w:rsid w:val="00B04864"/>
    <w:rsid w:val="00B048FD"/>
    <w:rsid w:val="00B04AA8"/>
    <w:rsid w:val="00B04AB5"/>
    <w:rsid w:val="00B051C9"/>
    <w:rsid w:val="00B05347"/>
    <w:rsid w:val="00B0544B"/>
    <w:rsid w:val="00B05F70"/>
    <w:rsid w:val="00B06925"/>
    <w:rsid w:val="00B06B1B"/>
    <w:rsid w:val="00B06C82"/>
    <w:rsid w:val="00B07ED1"/>
    <w:rsid w:val="00B10903"/>
    <w:rsid w:val="00B10910"/>
    <w:rsid w:val="00B10C1F"/>
    <w:rsid w:val="00B1110A"/>
    <w:rsid w:val="00B11A19"/>
    <w:rsid w:val="00B11A76"/>
    <w:rsid w:val="00B11B0E"/>
    <w:rsid w:val="00B12021"/>
    <w:rsid w:val="00B12A76"/>
    <w:rsid w:val="00B12D9D"/>
    <w:rsid w:val="00B12F9D"/>
    <w:rsid w:val="00B1305A"/>
    <w:rsid w:val="00B13B70"/>
    <w:rsid w:val="00B141D2"/>
    <w:rsid w:val="00B147B1"/>
    <w:rsid w:val="00B150A7"/>
    <w:rsid w:val="00B15133"/>
    <w:rsid w:val="00B15156"/>
    <w:rsid w:val="00B16728"/>
    <w:rsid w:val="00B16A07"/>
    <w:rsid w:val="00B170D3"/>
    <w:rsid w:val="00B17778"/>
    <w:rsid w:val="00B17885"/>
    <w:rsid w:val="00B20347"/>
    <w:rsid w:val="00B20DBD"/>
    <w:rsid w:val="00B21004"/>
    <w:rsid w:val="00B210E7"/>
    <w:rsid w:val="00B214A4"/>
    <w:rsid w:val="00B21739"/>
    <w:rsid w:val="00B222FB"/>
    <w:rsid w:val="00B22365"/>
    <w:rsid w:val="00B22997"/>
    <w:rsid w:val="00B23259"/>
    <w:rsid w:val="00B23511"/>
    <w:rsid w:val="00B2362E"/>
    <w:rsid w:val="00B242D3"/>
    <w:rsid w:val="00B24882"/>
    <w:rsid w:val="00B2582B"/>
    <w:rsid w:val="00B25940"/>
    <w:rsid w:val="00B25B3D"/>
    <w:rsid w:val="00B262C2"/>
    <w:rsid w:val="00B2672E"/>
    <w:rsid w:val="00B26B8E"/>
    <w:rsid w:val="00B26D9D"/>
    <w:rsid w:val="00B26FAD"/>
    <w:rsid w:val="00B2778A"/>
    <w:rsid w:val="00B277F7"/>
    <w:rsid w:val="00B2783E"/>
    <w:rsid w:val="00B279AA"/>
    <w:rsid w:val="00B27C03"/>
    <w:rsid w:val="00B30241"/>
    <w:rsid w:val="00B309A4"/>
    <w:rsid w:val="00B30A87"/>
    <w:rsid w:val="00B30D00"/>
    <w:rsid w:val="00B317D1"/>
    <w:rsid w:val="00B3195E"/>
    <w:rsid w:val="00B31CCC"/>
    <w:rsid w:val="00B32075"/>
    <w:rsid w:val="00B32434"/>
    <w:rsid w:val="00B32788"/>
    <w:rsid w:val="00B3308E"/>
    <w:rsid w:val="00B338CB"/>
    <w:rsid w:val="00B3471B"/>
    <w:rsid w:val="00B34811"/>
    <w:rsid w:val="00B34B1A"/>
    <w:rsid w:val="00B34CFC"/>
    <w:rsid w:val="00B34F6B"/>
    <w:rsid w:val="00B35298"/>
    <w:rsid w:val="00B35DF4"/>
    <w:rsid w:val="00B35E99"/>
    <w:rsid w:val="00B36A58"/>
    <w:rsid w:val="00B371C0"/>
    <w:rsid w:val="00B373E5"/>
    <w:rsid w:val="00B3765D"/>
    <w:rsid w:val="00B40235"/>
    <w:rsid w:val="00B403E7"/>
    <w:rsid w:val="00B40834"/>
    <w:rsid w:val="00B40AB1"/>
    <w:rsid w:val="00B41B5B"/>
    <w:rsid w:val="00B41E1B"/>
    <w:rsid w:val="00B420DA"/>
    <w:rsid w:val="00B429C2"/>
    <w:rsid w:val="00B437F1"/>
    <w:rsid w:val="00B439E3"/>
    <w:rsid w:val="00B448D0"/>
    <w:rsid w:val="00B44D87"/>
    <w:rsid w:val="00B44DA3"/>
    <w:rsid w:val="00B44F5B"/>
    <w:rsid w:val="00B44FDE"/>
    <w:rsid w:val="00B4550E"/>
    <w:rsid w:val="00B45690"/>
    <w:rsid w:val="00B459F2"/>
    <w:rsid w:val="00B45A3C"/>
    <w:rsid w:val="00B45C5F"/>
    <w:rsid w:val="00B45CE9"/>
    <w:rsid w:val="00B46207"/>
    <w:rsid w:val="00B46BD1"/>
    <w:rsid w:val="00B46E0C"/>
    <w:rsid w:val="00B46EEB"/>
    <w:rsid w:val="00B46FE6"/>
    <w:rsid w:val="00B47161"/>
    <w:rsid w:val="00B47B28"/>
    <w:rsid w:val="00B47D9C"/>
    <w:rsid w:val="00B51792"/>
    <w:rsid w:val="00B524C4"/>
    <w:rsid w:val="00B52782"/>
    <w:rsid w:val="00B53BA3"/>
    <w:rsid w:val="00B53FD3"/>
    <w:rsid w:val="00B5409E"/>
    <w:rsid w:val="00B54231"/>
    <w:rsid w:val="00B54794"/>
    <w:rsid w:val="00B54E2C"/>
    <w:rsid w:val="00B54F78"/>
    <w:rsid w:val="00B5535F"/>
    <w:rsid w:val="00B55392"/>
    <w:rsid w:val="00B55415"/>
    <w:rsid w:val="00B55791"/>
    <w:rsid w:val="00B557B0"/>
    <w:rsid w:val="00B5591D"/>
    <w:rsid w:val="00B55C05"/>
    <w:rsid w:val="00B55FE8"/>
    <w:rsid w:val="00B5600D"/>
    <w:rsid w:val="00B560BD"/>
    <w:rsid w:val="00B56242"/>
    <w:rsid w:val="00B56851"/>
    <w:rsid w:val="00B56C6C"/>
    <w:rsid w:val="00B56CAB"/>
    <w:rsid w:val="00B57650"/>
    <w:rsid w:val="00B577EF"/>
    <w:rsid w:val="00B57D7A"/>
    <w:rsid w:val="00B57F47"/>
    <w:rsid w:val="00B60339"/>
    <w:rsid w:val="00B6042B"/>
    <w:rsid w:val="00B6049A"/>
    <w:rsid w:val="00B606BD"/>
    <w:rsid w:val="00B61624"/>
    <w:rsid w:val="00B616F5"/>
    <w:rsid w:val="00B623B8"/>
    <w:rsid w:val="00B6255C"/>
    <w:rsid w:val="00B62B0B"/>
    <w:rsid w:val="00B639FF"/>
    <w:rsid w:val="00B6403D"/>
    <w:rsid w:val="00B65991"/>
    <w:rsid w:val="00B65A12"/>
    <w:rsid w:val="00B65AFA"/>
    <w:rsid w:val="00B65C46"/>
    <w:rsid w:val="00B66272"/>
    <w:rsid w:val="00B6638D"/>
    <w:rsid w:val="00B6660A"/>
    <w:rsid w:val="00B66811"/>
    <w:rsid w:val="00B66986"/>
    <w:rsid w:val="00B67691"/>
    <w:rsid w:val="00B67906"/>
    <w:rsid w:val="00B67C9E"/>
    <w:rsid w:val="00B70880"/>
    <w:rsid w:val="00B70BB9"/>
    <w:rsid w:val="00B71126"/>
    <w:rsid w:val="00B7119B"/>
    <w:rsid w:val="00B71339"/>
    <w:rsid w:val="00B71A45"/>
    <w:rsid w:val="00B71B41"/>
    <w:rsid w:val="00B71DA4"/>
    <w:rsid w:val="00B721EC"/>
    <w:rsid w:val="00B72481"/>
    <w:rsid w:val="00B725FE"/>
    <w:rsid w:val="00B72783"/>
    <w:rsid w:val="00B72902"/>
    <w:rsid w:val="00B72921"/>
    <w:rsid w:val="00B731FD"/>
    <w:rsid w:val="00B733E6"/>
    <w:rsid w:val="00B73848"/>
    <w:rsid w:val="00B747AB"/>
    <w:rsid w:val="00B74EEE"/>
    <w:rsid w:val="00B75395"/>
    <w:rsid w:val="00B754D9"/>
    <w:rsid w:val="00B761E8"/>
    <w:rsid w:val="00B763A2"/>
    <w:rsid w:val="00B763D4"/>
    <w:rsid w:val="00B76772"/>
    <w:rsid w:val="00B77648"/>
    <w:rsid w:val="00B7764E"/>
    <w:rsid w:val="00B77B8A"/>
    <w:rsid w:val="00B802D6"/>
    <w:rsid w:val="00B80726"/>
    <w:rsid w:val="00B80866"/>
    <w:rsid w:val="00B80A7E"/>
    <w:rsid w:val="00B81079"/>
    <w:rsid w:val="00B81093"/>
    <w:rsid w:val="00B811B5"/>
    <w:rsid w:val="00B81249"/>
    <w:rsid w:val="00B813BE"/>
    <w:rsid w:val="00B8142E"/>
    <w:rsid w:val="00B814C5"/>
    <w:rsid w:val="00B815E5"/>
    <w:rsid w:val="00B81A64"/>
    <w:rsid w:val="00B81FA2"/>
    <w:rsid w:val="00B825F1"/>
    <w:rsid w:val="00B83158"/>
    <w:rsid w:val="00B832A3"/>
    <w:rsid w:val="00B836B1"/>
    <w:rsid w:val="00B83E12"/>
    <w:rsid w:val="00B83E7D"/>
    <w:rsid w:val="00B84EB9"/>
    <w:rsid w:val="00B852FE"/>
    <w:rsid w:val="00B857F5"/>
    <w:rsid w:val="00B858B7"/>
    <w:rsid w:val="00B85D68"/>
    <w:rsid w:val="00B86079"/>
    <w:rsid w:val="00B862F5"/>
    <w:rsid w:val="00B86450"/>
    <w:rsid w:val="00B86CC1"/>
    <w:rsid w:val="00B86F45"/>
    <w:rsid w:val="00B87101"/>
    <w:rsid w:val="00B875E6"/>
    <w:rsid w:val="00B8793C"/>
    <w:rsid w:val="00B87A51"/>
    <w:rsid w:val="00B87FAA"/>
    <w:rsid w:val="00B9022E"/>
    <w:rsid w:val="00B90241"/>
    <w:rsid w:val="00B90952"/>
    <w:rsid w:val="00B90B2E"/>
    <w:rsid w:val="00B916DF"/>
    <w:rsid w:val="00B91938"/>
    <w:rsid w:val="00B91E46"/>
    <w:rsid w:val="00B92459"/>
    <w:rsid w:val="00B9252A"/>
    <w:rsid w:val="00B929E6"/>
    <w:rsid w:val="00B92BAD"/>
    <w:rsid w:val="00B92BE4"/>
    <w:rsid w:val="00B92C3A"/>
    <w:rsid w:val="00B932E1"/>
    <w:rsid w:val="00B93DDF"/>
    <w:rsid w:val="00B9456C"/>
    <w:rsid w:val="00B9492A"/>
    <w:rsid w:val="00B9492F"/>
    <w:rsid w:val="00B94B94"/>
    <w:rsid w:val="00B94EB5"/>
    <w:rsid w:val="00B950C5"/>
    <w:rsid w:val="00B952C4"/>
    <w:rsid w:val="00B95382"/>
    <w:rsid w:val="00B95632"/>
    <w:rsid w:val="00B95C74"/>
    <w:rsid w:val="00B96024"/>
    <w:rsid w:val="00B9641A"/>
    <w:rsid w:val="00B9657D"/>
    <w:rsid w:val="00B96627"/>
    <w:rsid w:val="00B96836"/>
    <w:rsid w:val="00B96B25"/>
    <w:rsid w:val="00B96EC9"/>
    <w:rsid w:val="00B97348"/>
    <w:rsid w:val="00B97A14"/>
    <w:rsid w:val="00B97E8E"/>
    <w:rsid w:val="00B97EE6"/>
    <w:rsid w:val="00B97F59"/>
    <w:rsid w:val="00BA100F"/>
    <w:rsid w:val="00BA1040"/>
    <w:rsid w:val="00BA13F5"/>
    <w:rsid w:val="00BA1652"/>
    <w:rsid w:val="00BA2A6D"/>
    <w:rsid w:val="00BA2AC5"/>
    <w:rsid w:val="00BA3104"/>
    <w:rsid w:val="00BA3148"/>
    <w:rsid w:val="00BA37F5"/>
    <w:rsid w:val="00BA39AD"/>
    <w:rsid w:val="00BA3BC8"/>
    <w:rsid w:val="00BA4622"/>
    <w:rsid w:val="00BA46F3"/>
    <w:rsid w:val="00BA4817"/>
    <w:rsid w:val="00BA592C"/>
    <w:rsid w:val="00BA60C1"/>
    <w:rsid w:val="00BA661B"/>
    <w:rsid w:val="00BA67E8"/>
    <w:rsid w:val="00BA6981"/>
    <w:rsid w:val="00BA6C35"/>
    <w:rsid w:val="00BA6C3A"/>
    <w:rsid w:val="00BA6D9C"/>
    <w:rsid w:val="00BA7171"/>
    <w:rsid w:val="00BB0357"/>
    <w:rsid w:val="00BB0453"/>
    <w:rsid w:val="00BB0574"/>
    <w:rsid w:val="00BB09CD"/>
    <w:rsid w:val="00BB18FF"/>
    <w:rsid w:val="00BB1D58"/>
    <w:rsid w:val="00BB1FFB"/>
    <w:rsid w:val="00BB2076"/>
    <w:rsid w:val="00BB2572"/>
    <w:rsid w:val="00BB28A4"/>
    <w:rsid w:val="00BB2913"/>
    <w:rsid w:val="00BB2D59"/>
    <w:rsid w:val="00BB3639"/>
    <w:rsid w:val="00BB3B45"/>
    <w:rsid w:val="00BB3BC2"/>
    <w:rsid w:val="00BB4122"/>
    <w:rsid w:val="00BB464D"/>
    <w:rsid w:val="00BB4B15"/>
    <w:rsid w:val="00BB5179"/>
    <w:rsid w:val="00BB54A0"/>
    <w:rsid w:val="00BB567B"/>
    <w:rsid w:val="00BB6A64"/>
    <w:rsid w:val="00BB6B45"/>
    <w:rsid w:val="00BB6C76"/>
    <w:rsid w:val="00BB6EDE"/>
    <w:rsid w:val="00BB6F6B"/>
    <w:rsid w:val="00BB70F3"/>
    <w:rsid w:val="00BB7961"/>
    <w:rsid w:val="00BB7ABC"/>
    <w:rsid w:val="00BB7F93"/>
    <w:rsid w:val="00BC0578"/>
    <w:rsid w:val="00BC070C"/>
    <w:rsid w:val="00BC0967"/>
    <w:rsid w:val="00BC134C"/>
    <w:rsid w:val="00BC17AA"/>
    <w:rsid w:val="00BC1901"/>
    <w:rsid w:val="00BC1BD0"/>
    <w:rsid w:val="00BC26E9"/>
    <w:rsid w:val="00BC2730"/>
    <w:rsid w:val="00BC274C"/>
    <w:rsid w:val="00BC27C3"/>
    <w:rsid w:val="00BC395A"/>
    <w:rsid w:val="00BC4210"/>
    <w:rsid w:val="00BC43F8"/>
    <w:rsid w:val="00BC4892"/>
    <w:rsid w:val="00BC489F"/>
    <w:rsid w:val="00BC4ACD"/>
    <w:rsid w:val="00BC4DC9"/>
    <w:rsid w:val="00BC557C"/>
    <w:rsid w:val="00BC6023"/>
    <w:rsid w:val="00BC6347"/>
    <w:rsid w:val="00BC65A3"/>
    <w:rsid w:val="00BC67D0"/>
    <w:rsid w:val="00BC6896"/>
    <w:rsid w:val="00BC7022"/>
    <w:rsid w:val="00BC7978"/>
    <w:rsid w:val="00BD04AF"/>
    <w:rsid w:val="00BD08BC"/>
    <w:rsid w:val="00BD0A70"/>
    <w:rsid w:val="00BD1773"/>
    <w:rsid w:val="00BD1D40"/>
    <w:rsid w:val="00BD27BC"/>
    <w:rsid w:val="00BD2E67"/>
    <w:rsid w:val="00BD2F4D"/>
    <w:rsid w:val="00BD30B5"/>
    <w:rsid w:val="00BD35D6"/>
    <w:rsid w:val="00BD37DD"/>
    <w:rsid w:val="00BD3809"/>
    <w:rsid w:val="00BD43A9"/>
    <w:rsid w:val="00BD4AD0"/>
    <w:rsid w:val="00BD536D"/>
    <w:rsid w:val="00BD552A"/>
    <w:rsid w:val="00BD5B15"/>
    <w:rsid w:val="00BD5CD4"/>
    <w:rsid w:val="00BD6A19"/>
    <w:rsid w:val="00BD6D61"/>
    <w:rsid w:val="00BD789C"/>
    <w:rsid w:val="00BD7BD3"/>
    <w:rsid w:val="00BE049D"/>
    <w:rsid w:val="00BE0831"/>
    <w:rsid w:val="00BE0898"/>
    <w:rsid w:val="00BE10F9"/>
    <w:rsid w:val="00BE13D8"/>
    <w:rsid w:val="00BE14DA"/>
    <w:rsid w:val="00BE1578"/>
    <w:rsid w:val="00BE1D0E"/>
    <w:rsid w:val="00BE29C9"/>
    <w:rsid w:val="00BE2E11"/>
    <w:rsid w:val="00BE3C83"/>
    <w:rsid w:val="00BE3E53"/>
    <w:rsid w:val="00BE4111"/>
    <w:rsid w:val="00BE45B6"/>
    <w:rsid w:val="00BE587D"/>
    <w:rsid w:val="00BE5938"/>
    <w:rsid w:val="00BE5C62"/>
    <w:rsid w:val="00BE6471"/>
    <w:rsid w:val="00BE676A"/>
    <w:rsid w:val="00BE750A"/>
    <w:rsid w:val="00BE7E5F"/>
    <w:rsid w:val="00BF003E"/>
    <w:rsid w:val="00BF054C"/>
    <w:rsid w:val="00BF17FF"/>
    <w:rsid w:val="00BF1B79"/>
    <w:rsid w:val="00BF1BB5"/>
    <w:rsid w:val="00BF1FE5"/>
    <w:rsid w:val="00BF2180"/>
    <w:rsid w:val="00BF242B"/>
    <w:rsid w:val="00BF26CD"/>
    <w:rsid w:val="00BF2B30"/>
    <w:rsid w:val="00BF2DD8"/>
    <w:rsid w:val="00BF36E2"/>
    <w:rsid w:val="00BF3AA2"/>
    <w:rsid w:val="00BF4479"/>
    <w:rsid w:val="00BF47EA"/>
    <w:rsid w:val="00BF4970"/>
    <w:rsid w:val="00BF4C33"/>
    <w:rsid w:val="00BF4E04"/>
    <w:rsid w:val="00BF558B"/>
    <w:rsid w:val="00BF57A1"/>
    <w:rsid w:val="00BF61F5"/>
    <w:rsid w:val="00BF6243"/>
    <w:rsid w:val="00BF633F"/>
    <w:rsid w:val="00BF651C"/>
    <w:rsid w:val="00BF6A88"/>
    <w:rsid w:val="00BF6BB5"/>
    <w:rsid w:val="00BF6E59"/>
    <w:rsid w:val="00BF750F"/>
    <w:rsid w:val="00BF8523"/>
    <w:rsid w:val="00C00FFF"/>
    <w:rsid w:val="00C015E9"/>
    <w:rsid w:val="00C01645"/>
    <w:rsid w:val="00C019E5"/>
    <w:rsid w:val="00C0212E"/>
    <w:rsid w:val="00C02188"/>
    <w:rsid w:val="00C026AC"/>
    <w:rsid w:val="00C0277C"/>
    <w:rsid w:val="00C02A4A"/>
    <w:rsid w:val="00C03266"/>
    <w:rsid w:val="00C038B5"/>
    <w:rsid w:val="00C04B84"/>
    <w:rsid w:val="00C04F24"/>
    <w:rsid w:val="00C05A8A"/>
    <w:rsid w:val="00C05BDF"/>
    <w:rsid w:val="00C05F4B"/>
    <w:rsid w:val="00C06CE9"/>
    <w:rsid w:val="00C06E2F"/>
    <w:rsid w:val="00C06F24"/>
    <w:rsid w:val="00C0766D"/>
    <w:rsid w:val="00C104AB"/>
    <w:rsid w:val="00C11413"/>
    <w:rsid w:val="00C11673"/>
    <w:rsid w:val="00C11B00"/>
    <w:rsid w:val="00C12349"/>
    <w:rsid w:val="00C12EB3"/>
    <w:rsid w:val="00C13338"/>
    <w:rsid w:val="00C139CC"/>
    <w:rsid w:val="00C13A64"/>
    <w:rsid w:val="00C13AF3"/>
    <w:rsid w:val="00C13BCA"/>
    <w:rsid w:val="00C13C86"/>
    <w:rsid w:val="00C1430D"/>
    <w:rsid w:val="00C14C75"/>
    <w:rsid w:val="00C15462"/>
    <w:rsid w:val="00C15492"/>
    <w:rsid w:val="00C155AE"/>
    <w:rsid w:val="00C15A1B"/>
    <w:rsid w:val="00C16231"/>
    <w:rsid w:val="00C164A4"/>
    <w:rsid w:val="00C16992"/>
    <w:rsid w:val="00C16AB0"/>
    <w:rsid w:val="00C16C35"/>
    <w:rsid w:val="00C16DE9"/>
    <w:rsid w:val="00C17249"/>
    <w:rsid w:val="00C1724B"/>
    <w:rsid w:val="00C172A2"/>
    <w:rsid w:val="00C173CB"/>
    <w:rsid w:val="00C17475"/>
    <w:rsid w:val="00C176B3"/>
    <w:rsid w:val="00C17880"/>
    <w:rsid w:val="00C20558"/>
    <w:rsid w:val="00C20735"/>
    <w:rsid w:val="00C209A4"/>
    <w:rsid w:val="00C20EB7"/>
    <w:rsid w:val="00C21C32"/>
    <w:rsid w:val="00C21FF3"/>
    <w:rsid w:val="00C22341"/>
    <w:rsid w:val="00C2253A"/>
    <w:rsid w:val="00C22803"/>
    <w:rsid w:val="00C22CCB"/>
    <w:rsid w:val="00C22DD6"/>
    <w:rsid w:val="00C235E8"/>
    <w:rsid w:val="00C238B6"/>
    <w:rsid w:val="00C23FDF"/>
    <w:rsid w:val="00C241FB"/>
    <w:rsid w:val="00C24CE1"/>
    <w:rsid w:val="00C24D25"/>
    <w:rsid w:val="00C24FBC"/>
    <w:rsid w:val="00C24FE2"/>
    <w:rsid w:val="00C2570D"/>
    <w:rsid w:val="00C257DF"/>
    <w:rsid w:val="00C268A1"/>
    <w:rsid w:val="00C26A0F"/>
    <w:rsid w:val="00C26A17"/>
    <w:rsid w:val="00C26BDB"/>
    <w:rsid w:val="00C2710F"/>
    <w:rsid w:val="00C277C4"/>
    <w:rsid w:val="00C27D39"/>
    <w:rsid w:val="00C27EB6"/>
    <w:rsid w:val="00C30121"/>
    <w:rsid w:val="00C30DF6"/>
    <w:rsid w:val="00C30EF6"/>
    <w:rsid w:val="00C31082"/>
    <w:rsid w:val="00C31CEB"/>
    <w:rsid w:val="00C32520"/>
    <w:rsid w:val="00C3255F"/>
    <w:rsid w:val="00C32629"/>
    <w:rsid w:val="00C32A6B"/>
    <w:rsid w:val="00C32E4B"/>
    <w:rsid w:val="00C336EB"/>
    <w:rsid w:val="00C33724"/>
    <w:rsid w:val="00C3395D"/>
    <w:rsid w:val="00C33C4C"/>
    <w:rsid w:val="00C33CE7"/>
    <w:rsid w:val="00C34068"/>
    <w:rsid w:val="00C3430E"/>
    <w:rsid w:val="00C3486D"/>
    <w:rsid w:val="00C3509D"/>
    <w:rsid w:val="00C35469"/>
    <w:rsid w:val="00C35537"/>
    <w:rsid w:val="00C358D9"/>
    <w:rsid w:val="00C35EC8"/>
    <w:rsid w:val="00C35FDA"/>
    <w:rsid w:val="00C360B6"/>
    <w:rsid w:val="00C36710"/>
    <w:rsid w:val="00C3684E"/>
    <w:rsid w:val="00C3715A"/>
    <w:rsid w:val="00C371A9"/>
    <w:rsid w:val="00C37507"/>
    <w:rsid w:val="00C37C72"/>
    <w:rsid w:val="00C4010B"/>
    <w:rsid w:val="00C4094C"/>
    <w:rsid w:val="00C40C35"/>
    <w:rsid w:val="00C40C75"/>
    <w:rsid w:val="00C40D7D"/>
    <w:rsid w:val="00C40DD2"/>
    <w:rsid w:val="00C4168D"/>
    <w:rsid w:val="00C416A1"/>
    <w:rsid w:val="00C41E96"/>
    <w:rsid w:val="00C421AB"/>
    <w:rsid w:val="00C42657"/>
    <w:rsid w:val="00C42846"/>
    <w:rsid w:val="00C42FCB"/>
    <w:rsid w:val="00C43066"/>
    <w:rsid w:val="00C43776"/>
    <w:rsid w:val="00C437A7"/>
    <w:rsid w:val="00C43881"/>
    <w:rsid w:val="00C43D61"/>
    <w:rsid w:val="00C43EBF"/>
    <w:rsid w:val="00C4415B"/>
    <w:rsid w:val="00C4430D"/>
    <w:rsid w:val="00C4532C"/>
    <w:rsid w:val="00C45780"/>
    <w:rsid w:val="00C4585F"/>
    <w:rsid w:val="00C45B57"/>
    <w:rsid w:val="00C45B6A"/>
    <w:rsid w:val="00C46A06"/>
    <w:rsid w:val="00C4755C"/>
    <w:rsid w:val="00C4757A"/>
    <w:rsid w:val="00C47F6B"/>
    <w:rsid w:val="00C47FBE"/>
    <w:rsid w:val="00C5026F"/>
    <w:rsid w:val="00C50459"/>
    <w:rsid w:val="00C50679"/>
    <w:rsid w:val="00C508CF"/>
    <w:rsid w:val="00C509B1"/>
    <w:rsid w:val="00C50D64"/>
    <w:rsid w:val="00C50E9B"/>
    <w:rsid w:val="00C513BF"/>
    <w:rsid w:val="00C5143E"/>
    <w:rsid w:val="00C5158B"/>
    <w:rsid w:val="00C51B8B"/>
    <w:rsid w:val="00C52359"/>
    <w:rsid w:val="00C52521"/>
    <w:rsid w:val="00C5287B"/>
    <w:rsid w:val="00C52AB3"/>
    <w:rsid w:val="00C534BF"/>
    <w:rsid w:val="00C5377E"/>
    <w:rsid w:val="00C53ABC"/>
    <w:rsid w:val="00C5406D"/>
    <w:rsid w:val="00C54101"/>
    <w:rsid w:val="00C546AD"/>
    <w:rsid w:val="00C54B8A"/>
    <w:rsid w:val="00C551D8"/>
    <w:rsid w:val="00C55316"/>
    <w:rsid w:val="00C557E7"/>
    <w:rsid w:val="00C55E15"/>
    <w:rsid w:val="00C568DF"/>
    <w:rsid w:val="00C5766C"/>
    <w:rsid w:val="00C5775A"/>
    <w:rsid w:val="00C57B94"/>
    <w:rsid w:val="00C57E5B"/>
    <w:rsid w:val="00C604D8"/>
    <w:rsid w:val="00C60571"/>
    <w:rsid w:val="00C606D8"/>
    <w:rsid w:val="00C6076F"/>
    <w:rsid w:val="00C61153"/>
    <w:rsid w:val="00C6153D"/>
    <w:rsid w:val="00C619B8"/>
    <w:rsid w:val="00C61A9B"/>
    <w:rsid w:val="00C61F2B"/>
    <w:rsid w:val="00C626B2"/>
    <w:rsid w:val="00C628B8"/>
    <w:rsid w:val="00C62B25"/>
    <w:rsid w:val="00C63524"/>
    <w:rsid w:val="00C63C79"/>
    <w:rsid w:val="00C63EF2"/>
    <w:rsid w:val="00C64614"/>
    <w:rsid w:val="00C64878"/>
    <w:rsid w:val="00C649FF"/>
    <w:rsid w:val="00C64E43"/>
    <w:rsid w:val="00C654F4"/>
    <w:rsid w:val="00C65A45"/>
    <w:rsid w:val="00C667A1"/>
    <w:rsid w:val="00C67EC4"/>
    <w:rsid w:val="00C67F63"/>
    <w:rsid w:val="00C700E6"/>
    <w:rsid w:val="00C709A2"/>
    <w:rsid w:val="00C70A6D"/>
    <w:rsid w:val="00C71718"/>
    <w:rsid w:val="00C720E1"/>
    <w:rsid w:val="00C741FF"/>
    <w:rsid w:val="00C759E0"/>
    <w:rsid w:val="00C763E6"/>
    <w:rsid w:val="00C76601"/>
    <w:rsid w:val="00C77887"/>
    <w:rsid w:val="00C77B7B"/>
    <w:rsid w:val="00C77EBA"/>
    <w:rsid w:val="00C80300"/>
    <w:rsid w:val="00C803CF"/>
    <w:rsid w:val="00C806AD"/>
    <w:rsid w:val="00C80A78"/>
    <w:rsid w:val="00C80B20"/>
    <w:rsid w:val="00C8174F"/>
    <w:rsid w:val="00C81A02"/>
    <w:rsid w:val="00C81CD2"/>
    <w:rsid w:val="00C8270C"/>
    <w:rsid w:val="00C82E37"/>
    <w:rsid w:val="00C836AC"/>
    <w:rsid w:val="00C83845"/>
    <w:rsid w:val="00C8458B"/>
    <w:rsid w:val="00C847F1"/>
    <w:rsid w:val="00C848C9"/>
    <w:rsid w:val="00C84D46"/>
    <w:rsid w:val="00C84DB5"/>
    <w:rsid w:val="00C84E6C"/>
    <w:rsid w:val="00C85098"/>
    <w:rsid w:val="00C859BF"/>
    <w:rsid w:val="00C8690B"/>
    <w:rsid w:val="00C87017"/>
    <w:rsid w:val="00C873BE"/>
    <w:rsid w:val="00C87681"/>
    <w:rsid w:val="00C87D3B"/>
    <w:rsid w:val="00C90305"/>
    <w:rsid w:val="00C90542"/>
    <w:rsid w:val="00C90895"/>
    <w:rsid w:val="00C90BFA"/>
    <w:rsid w:val="00C911ED"/>
    <w:rsid w:val="00C91724"/>
    <w:rsid w:val="00C91880"/>
    <w:rsid w:val="00C91A18"/>
    <w:rsid w:val="00C91BE0"/>
    <w:rsid w:val="00C91E72"/>
    <w:rsid w:val="00C91F78"/>
    <w:rsid w:val="00C921A6"/>
    <w:rsid w:val="00C921B4"/>
    <w:rsid w:val="00C92C5D"/>
    <w:rsid w:val="00C93B06"/>
    <w:rsid w:val="00C93DD9"/>
    <w:rsid w:val="00C940F6"/>
    <w:rsid w:val="00C9487C"/>
    <w:rsid w:val="00C94959"/>
    <w:rsid w:val="00C94CA1"/>
    <w:rsid w:val="00C95133"/>
    <w:rsid w:val="00C95A72"/>
    <w:rsid w:val="00C95C54"/>
    <w:rsid w:val="00C95DE0"/>
    <w:rsid w:val="00C964B9"/>
    <w:rsid w:val="00C96520"/>
    <w:rsid w:val="00C96A61"/>
    <w:rsid w:val="00C96CB7"/>
    <w:rsid w:val="00C96FA8"/>
    <w:rsid w:val="00C979BB"/>
    <w:rsid w:val="00C979ED"/>
    <w:rsid w:val="00C97A44"/>
    <w:rsid w:val="00C97C12"/>
    <w:rsid w:val="00C97EF5"/>
    <w:rsid w:val="00CA10D0"/>
    <w:rsid w:val="00CA17D2"/>
    <w:rsid w:val="00CA1908"/>
    <w:rsid w:val="00CA1A0C"/>
    <w:rsid w:val="00CA20E1"/>
    <w:rsid w:val="00CA250B"/>
    <w:rsid w:val="00CA2EE0"/>
    <w:rsid w:val="00CA3782"/>
    <w:rsid w:val="00CA38F0"/>
    <w:rsid w:val="00CA3AA4"/>
    <w:rsid w:val="00CA3AFB"/>
    <w:rsid w:val="00CA3CA0"/>
    <w:rsid w:val="00CA3E61"/>
    <w:rsid w:val="00CA42B7"/>
    <w:rsid w:val="00CA42CC"/>
    <w:rsid w:val="00CA4414"/>
    <w:rsid w:val="00CA48D5"/>
    <w:rsid w:val="00CA4BFE"/>
    <w:rsid w:val="00CA51EA"/>
    <w:rsid w:val="00CA5568"/>
    <w:rsid w:val="00CA5828"/>
    <w:rsid w:val="00CA5AF9"/>
    <w:rsid w:val="00CA5DDA"/>
    <w:rsid w:val="00CA5F2F"/>
    <w:rsid w:val="00CA69D3"/>
    <w:rsid w:val="00CA6D44"/>
    <w:rsid w:val="00CA72AD"/>
    <w:rsid w:val="00CA7B47"/>
    <w:rsid w:val="00CB150D"/>
    <w:rsid w:val="00CB2A5A"/>
    <w:rsid w:val="00CB3C09"/>
    <w:rsid w:val="00CB3E0A"/>
    <w:rsid w:val="00CB3F65"/>
    <w:rsid w:val="00CB447F"/>
    <w:rsid w:val="00CB4601"/>
    <w:rsid w:val="00CB4D56"/>
    <w:rsid w:val="00CB4DEA"/>
    <w:rsid w:val="00CB5179"/>
    <w:rsid w:val="00CB5883"/>
    <w:rsid w:val="00CB6062"/>
    <w:rsid w:val="00CB60BD"/>
    <w:rsid w:val="00CB628F"/>
    <w:rsid w:val="00CB7039"/>
    <w:rsid w:val="00CB768B"/>
    <w:rsid w:val="00CB76E6"/>
    <w:rsid w:val="00CB79BE"/>
    <w:rsid w:val="00CB7A3D"/>
    <w:rsid w:val="00CB7ADC"/>
    <w:rsid w:val="00CB7C7C"/>
    <w:rsid w:val="00CC01E3"/>
    <w:rsid w:val="00CC0A21"/>
    <w:rsid w:val="00CC0EB0"/>
    <w:rsid w:val="00CC153C"/>
    <w:rsid w:val="00CC1DEB"/>
    <w:rsid w:val="00CC2105"/>
    <w:rsid w:val="00CC2344"/>
    <w:rsid w:val="00CC270A"/>
    <w:rsid w:val="00CC30B8"/>
    <w:rsid w:val="00CC383F"/>
    <w:rsid w:val="00CC43B6"/>
    <w:rsid w:val="00CC4457"/>
    <w:rsid w:val="00CC4DC3"/>
    <w:rsid w:val="00CC51A2"/>
    <w:rsid w:val="00CC555E"/>
    <w:rsid w:val="00CC5AAE"/>
    <w:rsid w:val="00CC5AE1"/>
    <w:rsid w:val="00CC61A8"/>
    <w:rsid w:val="00CC61B5"/>
    <w:rsid w:val="00CC6F03"/>
    <w:rsid w:val="00CC700F"/>
    <w:rsid w:val="00CC7097"/>
    <w:rsid w:val="00CD00AE"/>
    <w:rsid w:val="00CD1867"/>
    <w:rsid w:val="00CD2315"/>
    <w:rsid w:val="00CD272A"/>
    <w:rsid w:val="00CD2ECF"/>
    <w:rsid w:val="00CD2F3F"/>
    <w:rsid w:val="00CD351A"/>
    <w:rsid w:val="00CD3702"/>
    <w:rsid w:val="00CD3DE0"/>
    <w:rsid w:val="00CD3E5B"/>
    <w:rsid w:val="00CD43A9"/>
    <w:rsid w:val="00CD47B0"/>
    <w:rsid w:val="00CD49CE"/>
    <w:rsid w:val="00CD5330"/>
    <w:rsid w:val="00CD63B1"/>
    <w:rsid w:val="00CD65B1"/>
    <w:rsid w:val="00CD72C7"/>
    <w:rsid w:val="00CD7621"/>
    <w:rsid w:val="00CD7E2E"/>
    <w:rsid w:val="00CD7ED2"/>
    <w:rsid w:val="00CD7F9F"/>
    <w:rsid w:val="00CE0BDF"/>
    <w:rsid w:val="00CE0E0E"/>
    <w:rsid w:val="00CE1C85"/>
    <w:rsid w:val="00CE20EE"/>
    <w:rsid w:val="00CE22C4"/>
    <w:rsid w:val="00CE236C"/>
    <w:rsid w:val="00CE2AAA"/>
    <w:rsid w:val="00CE2E26"/>
    <w:rsid w:val="00CE3194"/>
    <w:rsid w:val="00CE3322"/>
    <w:rsid w:val="00CE3F4D"/>
    <w:rsid w:val="00CE4122"/>
    <w:rsid w:val="00CE4647"/>
    <w:rsid w:val="00CE4803"/>
    <w:rsid w:val="00CE4839"/>
    <w:rsid w:val="00CE4E34"/>
    <w:rsid w:val="00CE4F52"/>
    <w:rsid w:val="00CE545D"/>
    <w:rsid w:val="00CE55AF"/>
    <w:rsid w:val="00CE59A3"/>
    <w:rsid w:val="00CE5BD7"/>
    <w:rsid w:val="00CE6046"/>
    <w:rsid w:val="00CE6310"/>
    <w:rsid w:val="00CE63AE"/>
    <w:rsid w:val="00CE64ED"/>
    <w:rsid w:val="00CE6599"/>
    <w:rsid w:val="00CE6D9B"/>
    <w:rsid w:val="00CE6E40"/>
    <w:rsid w:val="00CE7420"/>
    <w:rsid w:val="00CE7A25"/>
    <w:rsid w:val="00CE7BC4"/>
    <w:rsid w:val="00CE7D4F"/>
    <w:rsid w:val="00CE7DB9"/>
    <w:rsid w:val="00CF014D"/>
    <w:rsid w:val="00CF092D"/>
    <w:rsid w:val="00CF0CB9"/>
    <w:rsid w:val="00CF1FCA"/>
    <w:rsid w:val="00CF2974"/>
    <w:rsid w:val="00CF2A3E"/>
    <w:rsid w:val="00CF2DD2"/>
    <w:rsid w:val="00CF2E09"/>
    <w:rsid w:val="00CF3327"/>
    <w:rsid w:val="00CF3845"/>
    <w:rsid w:val="00CF3BE1"/>
    <w:rsid w:val="00CF4A83"/>
    <w:rsid w:val="00CF4D06"/>
    <w:rsid w:val="00CF5764"/>
    <w:rsid w:val="00CF5D7B"/>
    <w:rsid w:val="00CF6206"/>
    <w:rsid w:val="00CF6D9D"/>
    <w:rsid w:val="00CF720F"/>
    <w:rsid w:val="00CF77F4"/>
    <w:rsid w:val="00CF79EA"/>
    <w:rsid w:val="00CF7A5B"/>
    <w:rsid w:val="00D00060"/>
    <w:rsid w:val="00D001B5"/>
    <w:rsid w:val="00D006BF"/>
    <w:rsid w:val="00D0073E"/>
    <w:rsid w:val="00D0107C"/>
    <w:rsid w:val="00D0139D"/>
    <w:rsid w:val="00D018D3"/>
    <w:rsid w:val="00D01921"/>
    <w:rsid w:val="00D01A96"/>
    <w:rsid w:val="00D01BC2"/>
    <w:rsid w:val="00D01F48"/>
    <w:rsid w:val="00D02207"/>
    <w:rsid w:val="00D026F4"/>
    <w:rsid w:val="00D02782"/>
    <w:rsid w:val="00D027CD"/>
    <w:rsid w:val="00D029D0"/>
    <w:rsid w:val="00D02BA1"/>
    <w:rsid w:val="00D03B6E"/>
    <w:rsid w:val="00D04084"/>
    <w:rsid w:val="00D0438E"/>
    <w:rsid w:val="00D04B82"/>
    <w:rsid w:val="00D058C3"/>
    <w:rsid w:val="00D058CC"/>
    <w:rsid w:val="00D05B2F"/>
    <w:rsid w:val="00D05F8A"/>
    <w:rsid w:val="00D0622B"/>
    <w:rsid w:val="00D06AB2"/>
    <w:rsid w:val="00D06AE5"/>
    <w:rsid w:val="00D06E1D"/>
    <w:rsid w:val="00D072AE"/>
    <w:rsid w:val="00D07466"/>
    <w:rsid w:val="00D074B8"/>
    <w:rsid w:val="00D1007F"/>
    <w:rsid w:val="00D1029C"/>
    <w:rsid w:val="00D10557"/>
    <w:rsid w:val="00D10809"/>
    <w:rsid w:val="00D10ACE"/>
    <w:rsid w:val="00D10D7E"/>
    <w:rsid w:val="00D11289"/>
    <w:rsid w:val="00D114E5"/>
    <w:rsid w:val="00D11C96"/>
    <w:rsid w:val="00D11CA2"/>
    <w:rsid w:val="00D1279C"/>
    <w:rsid w:val="00D12ACD"/>
    <w:rsid w:val="00D12FBE"/>
    <w:rsid w:val="00D136D1"/>
    <w:rsid w:val="00D1378E"/>
    <w:rsid w:val="00D13CD1"/>
    <w:rsid w:val="00D14DEA"/>
    <w:rsid w:val="00D1543F"/>
    <w:rsid w:val="00D15EAC"/>
    <w:rsid w:val="00D16974"/>
    <w:rsid w:val="00D1722C"/>
    <w:rsid w:val="00D17425"/>
    <w:rsid w:val="00D177C1"/>
    <w:rsid w:val="00D17A77"/>
    <w:rsid w:val="00D17AE9"/>
    <w:rsid w:val="00D17DCC"/>
    <w:rsid w:val="00D202E9"/>
    <w:rsid w:val="00D205DA"/>
    <w:rsid w:val="00D20748"/>
    <w:rsid w:val="00D20B4E"/>
    <w:rsid w:val="00D21911"/>
    <w:rsid w:val="00D21C95"/>
    <w:rsid w:val="00D22034"/>
    <w:rsid w:val="00D22C5E"/>
    <w:rsid w:val="00D22FA4"/>
    <w:rsid w:val="00D2458F"/>
    <w:rsid w:val="00D24D1E"/>
    <w:rsid w:val="00D24E08"/>
    <w:rsid w:val="00D25149"/>
    <w:rsid w:val="00D25CE3"/>
    <w:rsid w:val="00D26649"/>
    <w:rsid w:val="00D2672B"/>
    <w:rsid w:val="00D27584"/>
    <w:rsid w:val="00D27853"/>
    <w:rsid w:val="00D27D56"/>
    <w:rsid w:val="00D30365"/>
    <w:rsid w:val="00D30879"/>
    <w:rsid w:val="00D308A7"/>
    <w:rsid w:val="00D31231"/>
    <w:rsid w:val="00D31A7E"/>
    <w:rsid w:val="00D31FEC"/>
    <w:rsid w:val="00D3224E"/>
    <w:rsid w:val="00D3236D"/>
    <w:rsid w:val="00D32C3D"/>
    <w:rsid w:val="00D3302D"/>
    <w:rsid w:val="00D336AA"/>
    <w:rsid w:val="00D338AA"/>
    <w:rsid w:val="00D33B7E"/>
    <w:rsid w:val="00D341D5"/>
    <w:rsid w:val="00D341F7"/>
    <w:rsid w:val="00D342E8"/>
    <w:rsid w:val="00D351D5"/>
    <w:rsid w:val="00D3537B"/>
    <w:rsid w:val="00D358D8"/>
    <w:rsid w:val="00D358F6"/>
    <w:rsid w:val="00D35B1D"/>
    <w:rsid w:val="00D364AC"/>
    <w:rsid w:val="00D364CE"/>
    <w:rsid w:val="00D36D5D"/>
    <w:rsid w:val="00D36F5A"/>
    <w:rsid w:val="00D37005"/>
    <w:rsid w:val="00D373E1"/>
    <w:rsid w:val="00D37A2C"/>
    <w:rsid w:val="00D37C81"/>
    <w:rsid w:val="00D37D2F"/>
    <w:rsid w:val="00D401B7"/>
    <w:rsid w:val="00D4035B"/>
    <w:rsid w:val="00D40854"/>
    <w:rsid w:val="00D40879"/>
    <w:rsid w:val="00D4096C"/>
    <w:rsid w:val="00D40BE7"/>
    <w:rsid w:val="00D411AD"/>
    <w:rsid w:val="00D412D4"/>
    <w:rsid w:val="00D41686"/>
    <w:rsid w:val="00D418AD"/>
    <w:rsid w:val="00D418FA"/>
    <w:rsid w:val="00D41D1D"/>
    <w:rsid w:val="00D422E6"/>
    <w:rsid w:val="00D42548"/>
    <w:rsid w:val="00D4287A"/>
    <w:rsid w:val="00D42987"/>
    <w:rsid w:val="00D4324E"/>
    <w:rsid w:val="00D4367D"/>
    <w:rsid w:val="00D43742"/>
    <w:rsid w:val="00D43969"/>
    <w:rsid w:val="00D43EBA"/>
    <w:rsid w:val="00D451E7"/>
    <w:rsid w:val="00D477EE"/>
    <w:rsid w:val="00D502DD"/>
    <w:rsid w:val="00D50584"/>
    <w:rsid w:val="00D50995"/>
    <w:rsid w:val="00D51F6E"/>
    <w:rsid w:val="00D52074"/>
    <w:rsid w:val="00D52080"/>
    <w:rsid w:val="00D52451"/>
    <w:rsid w:val="00D52D64"/>
    <w:rsid w:val="00D52D72"/>
    <w:rsid w:val="00D534FA"/>
    <w:rsid w:val="00D539ED"/>
    <w:rsid w:val="00D53F2E"/>
    <w:rsid w:val="00D550FF"/>
    <w:rsid w:val="00D55148"/>
    <w:rsid w:val="00D55628"/>
    <w:rsid w:val="00D55B8B"/>
    <w:rsid w:val="00D55C86"/>
    <w:rsid w:val="00D55FA5"/>
    <w:rsid w:val="00D5671E"/>
    <w:rsid w:val="00D569A1"/>
    <w:rsid w:val="00D56AA2"/>
    <w:rsid w:val="00D56AEF"/>
    <w:rsid w:val="00D56B15"/>
    <w:rsid w:val="00D56F49"/>
    <w:rsid w:val="00D575CD"/>
    <w:rsid w:val="00D578BC"/>
    <w:rsid w:val="00D57B1C"/>
    <w:rsid w:val="00D57C3D"/>
    <w:rsid w:val="00D600B5"/>
    <w:rsid w:val="00D60699"/>
    <w:rsid w:val="00D60BB5"/>
    <w:rsid w:val="00D61019"/>
    <w:rsid w:val="00D61170"/>
    <w:rsid w:val="00D611E8"/>
    <w:rsid w:val="00D61497"/>
    <w:rsid w:val="00D6302C"/>
    <w:rsid w:val="00D630C3"/>
    <w:rsid w:val="00D6384C"/>
    <w:rsid w:val="00D6389F"/>
    <w:rsid w:val="00D639DF"/>
    <w:rsid w:val="00D63EA6"/>
    <w:rsid w:val="00D63F06"/>
    <w:rsid w:val="00D63FCE"/>
    <w:rsid w:val="00D64E71"/>
    <w:rsid w:val="00D64E99"/>
    <w:rsid w:val="00D6574F"/>
    <w:rsid w:val="00D658A0"/>
    <w:rsid w:val="00D65F91"/>
    <w:rsid w:val="00D66118"/>
    <w:rsid w:val="00D66EC4"/>
    <w:rsid w:val="00D675FB"/>
    <w:rsid w:val="00D67A95"/>
    <w:rsid w:val="00D67D49"/>
    <w:rsid w:val="00D706DF"/>
    <w:rsid w:val="00D70A7D"/>
    <w:rsid w:val="00D71532"/>
    <w:rsid w:val="00D71843"/>
    <w:rsid w:val="00D71867"/>
    <w:rsid w:val="00D71D19"/>
    <w:rsid w:val="00D71D21"/>
    <w:rsid w:val="00D72589"/>
    <w:rsid w:val="00D7298C"/>
    <w:rsid w:val="00D72AAC"/>
    <w:rsid w:val="00D72C92"/>
    <w:rsid w:val="00D73B7F"/>
    <w:rsid w:val="00D74154"/>
    <w:rsid w:val="00D7432F"/>
    <w:rsid w:val="00D74663"/>
    <w:rsid w:val="00D74750"/>
    <w:rsid w:val="00D7485D"/>
    <w:rsid w:val="00D74A8C"/>
    <w:rsid w:val="00D74AC3"/>
    <w:rsid w:val="00D757D3"/>
    <w:rsid w:val="00D75AFF"/>
    <w:rsid w:val="00D75D63"/>
    <w:rsid w:val="00D763E6"/>
    <w:rsid w:val="00D76458"/>
    <w:rsid w:val="00D7666A"/>
    <w:rsid w:val="00D768E0"/>
    <w:rsid w:val="00D77869"/>
    <w:rsid w:val="00D77B72"/>
    <w:rsid w:val="00D77FE6"/>
    <w:rsid w:val="00D80525"/>
    <w:rsid w:val="00D80624"/>
    <w:rsid w:val="00D81577"/>
    <w:rsid w:val="00D81AA6"/>
    <w:rsid w:val="00D82298"/>
    <w:rsid w:val="00D8245F"/>
    <w:rsid w:val="00D8275D"/>
    <w:rsid w:val="00D82C2B"/>
    <w:rsid w:val="00D82F7A"/>
    <w:rsid w:val="00D830EE"/>
    <w:rsid w:val="00D83217"/>
    <w:rsid w:val="00D83882"/>
    <w:rsid w:val="00D83D1B"/>
    <w:rsid w:val="00D83E6D"/>
    <w:rsid w:val="00D84C0C"/>
    <w:rsid w:val="00D85128"/>
    <w:rsid w:val="00D85200"/>
    <w:rsid w:val="00D8524E"/>
    <w:rsid w:val="00D85623"/>
    <w:rsid w:val="00D86275"/>
    <w:rsid w:val="00D86538"/>
    <w:rsid w:val="00D86661"/>
    <w:rsid w:val="00D867B3"/>
    <w:rsid w:val="00D8686B"/>
    <w:rsid w:val="00D8710F"/>
    <w:rsid w:val="00D8758B"/>
    <w:rsid w:val="00D876DC"/>
    <w:rsid w:val="00D8771D"/>
    <w:rsid w:val="00D9063B"/>
    <w:rsid w:val="00D90BEC"/>
    <w:rsid w:val="00D90F3F"/>
    <w:rsid w:val="00D91015"/>
    <w:rsid w:val="00D91442"/>
    <w:rsid w:val="00D91485"/>
    <w:rsid w:val="00D91956"/>
    <w:rsid w:val="00D91B1E"/>
    <w:rsid w:val="00D91E04"/>
    <w:rsid w:val="00D91E93"/>
    <w:rsid w:val="00D929A6"/>
    <w:rsid w:val="00D92A86"/>
    <w:rsid w:val="00D92D98"/>
    <w:rsid w:val="00D92F46"/>
    <w:rsid w:val="00D93208"/>
    <w:rsid w:val="00D934C5"/>
    <w:rsid w:val="00D93FEC"/>
    <w:rsid w:val="00D941A9"/>
    <w:rsid w:val="00D94290"/>
    <w:rsid w:val="00D94F13"/>
    <w:rsid w:val="00D94FC5"/>
    <w:rsid w:val="00D95210"/>
    <w:rsid w:val="00D955ED"/>
    <w:rsid w:val="00D957F6"/>
    <w:rsid w:val="00D95EB2"/>
    <w:rsid w:val="00D9631D"/>
    <w:rsid w:val="00D96C46"/>
    <w:rsid w:val="00D971E7"/>
    <w:rsid w:val="00D979DE"/>
    <w:rsid w:val="00D97DE9"/>
    <w:rsid w:val="00D97F58"/>
    <w:rsid w:val="00DA0231"/>
    <w:rsid w:val="00DA0EC6"/>
    <w:rsid w:val="00DA3041"/>
    <w:rsid w:val="00DA3348"/>
    <w:rsid w:val="00DA39B7"/>
    <w:rsid w:val="00DA3BB6"/>
    <w:rsid w:val="00DA3C72"/>
    <w:rsid w:val="00DA3F09"/>
    <w:rsid w:val="00DA4218"/>
    <w:rsid w:val="00DA4318"/>
    <w:rsid w:val="00DA45B8"/>
    <w:rsid w:val="00DA4613"/>
    <w:rsid w:val="00DA4FF7"/>
    <w:rsid w:val="00DA584C"/>
    <w:rsid w:val="00DA5D18"/>
    <w:rsid w:val="00DA60A2"/>
    <w:rsid w:val="00DA60BC"/>
    <w:rsid w:val="00DA611D"/>
    <w:rsid w:val="00DA6507"/>
    <w:rsid w:val="00DA69D9"/>
    <w:rsid w:val="00DA6B83"/>
    <w:rsid w:val="00DA6E04"/>
    <w:rsid w:val="00DA75CE"/>
    <w:rsid w:val="00DA7A3D"/>
    <w:rsid w:val="00DA7C35"/>
    <w:rsid w:val="00DA7EF7"/>
    <w:rsid w:val="00DB02CF"/>
    <w:rsid w:val="00DB08C3"/>
    <w:rsid w:val="00DB1397"/>
    <w:rsid w:val="00DB187D"/>
    <w:rsid w:val="00DB1A15"/>
    <w:rsid w:val="00DB1AF4"/>
    <w:rsid w:val="00DB1EE9"/>
    <w:rsid w:val="00DB299B"/>
    <w:rsid w:val="00DB2BBA"/>
    <w:rsid w:val="00DB2C66"/>
    <w:rsid w:val="00DB3179"/>
    <w:rsid w:val="00DB328C"/>
    <w:rsid w:val="00DB34C7"/>
    <w:rsid w:val="00DB3718"/>
    <w:rsid w:val="00DB372C"/>
    <w:rsid w:val="00DB3767"/>
    <w:rsid w:val="00DB3C09"/>
    <w:rsid w:val="00DB4BEA"/>
    <w:rsid w:val="00DB5127"/>
    <w:rsid w:val="00DB525A"/>
    <w:rsid w:val="00DB52AA"/>
    <w:rsid w:val="00DB56DD"/>
    <w:rsid w:val="00DB5988"/>
    <w:rsid w:val="00DB5F5B"/>
    <w:rsid w:val="00DB6358"/>
    <w:rsid w:val="00DB6B69"/>
    <w:rsid w:val="00DB6D16"/>
    <w:rsid w:val="00DB7058"/>
    <w:rsid w:val="00DB71E1"/>
    <w:rsid w:val="00DB71EB"/>
    <w:rsid w:val="00DB7A0E"/>
    <w:rsid w:val="00DC0391"/>
    <w:rsid w:val="00DC068F"/>
    <w:rsid w:val="00DC0A4F"/>
    <w:rsid w:val="00DC0AA8"/>
    <w:rsid w:val="00DC184B"/>
    <w:rsid w:val="00DC3178"/>
    <w:rsid w:val="00DC37D3"/>
    <w:rsid w:val="00DC4065"/>
    <w:rsid w:val="00DC44BA"/>
    <w:rsid w:val="00DC45F0"/>
    <w:rsid w:val="00DC4DA6"/>
    <w:rsid w:val="00DC50A6"/>
    <w:rsid w:val="00DC5445"/>
    <w:rsid w:val="00DC5496"/>
    <w:rsid w:val="00DC5AAD"/>
    <w:rsid w:val="00DC6086"/>
    <w:rsid w:val="00DC6B03"/>
    <w:rsid w:val="00DC6CD9"/>
    <w:rsid w:val="00DC6E81"/>
    <w:rsid w:val="00DC7228"/>
    <w:rsid w:val="00DC7C94"/>
    <w:rsid w:val="00DD0004"/>
    <w:rsid w:val="00DD02B0"/>
    <w:rsid w:val="00DD05B6"/>
    <w:rsid w:val="00DD0A1C"/>
    <w:rsid w:val="00DD0C0A"/>
    <w:rsid w:val="00DD0D7D"/>
    <w:rsid w:val="00DD1552"/>
    <w:rsid w:val="00DD1785"/>
    <w:rsid w:val="00DD1931"/>
    <w:rsid w:val="00DD199C"/>
    <w:rsid w:val="00DD2366"/>
    <w:rsid w:val="00DD245D"/>
    <w:rsid w:val="00DD257B"/>
    <w:rsid w:val="00DD25B8"/>
    <w:rsid w:val="00DD2889"/>
    <w:rsid w:val="00DD2907"/>
    <w:rsid w:val="00DD2A23"/>
    <w:rsid w:val="00DD30A4"/>
    <w:rsid w:val="00DD3BE2"/>
    <w:rsid w:val="00DD4477"/>
    <w:rsid w:val="00DD452D"/>
    <w:rsid w:val="00DD4AE4"/>
    <w:rsid w:val="00DD4B87"/>
    <w:rsid w:val="00DD585A"/>
    <w:rsid w:val="00DD5DA1"/>
    <w:rsid w:val="00DD6998"/>
    <w:rsid w:val="00DD7033"/>
    <w:rsid w:val="00DD71A8"/>
    <w:rsid w:val="00DD78D9"/>
    <w:rsid w:val="00DD7C6E"/>
    <w:rsid w:val="00DD7E82"/>
    <w:rsid w:val="00DE00B9"/>
    <w:rsid w:val="00DE0432"/>
    <w:rsid w:val="00DE043F"/>
    <w:rsid w:val="00DE0680"/>
    <w:rsid w:val="00DE0845"/>
    <w:rsid w:val="00DE0D9C"/>
    <w:rsid w:val="00DE13E7"/>
    <w:rsid w:val="00DE1899"/>
    <w:rsid w:val="00DE24C2"/>
    <w:rsid w:val="00DE2584"/>
    <w:rsid w:val="00DE2943"/>
    <w:rsid w:val="00DE2C0C"/>
    <w:rsid w:val="00DE2F54"/>
    <w:rsid w:val="00DE3253"/>
    <w:rsid w:val="00DE349F"/>
    <w:rsid w:val="00DE3594"/>
    <w:rsid w:val="00DE3BB8"/>
    <w:rsid w:val="00DE4160"/>
    <w:rsid w:val="00DE452C"/>
    <w:rsid w:val="00DE45C6"/>
    <w:rsid w:val="00DE4827"/>
    <w:rsid w:val="00DE4F8F"/>
    <w:rsid w:val="00DE50F3"/>
    <w:rsid w:val="00DE52A8"/>
    <w:rsid w:val="00DE55A4"/>
    <w:rsid w:val="00DE55FE"/>
    <w:rsid w:val="00DE5C32"/>
    <w:rsid w:val="00DE5C77"/>
    <w:rsid w:val="00DE5D28"/>
    <w:rsid w:val="00DE653A"/>
    <w:rsid w:val="00DE71EF"/>
    <w:rsid w:val="00DE741C"/>
    <w:rsid w:val="00DE779D"/>
    <w:rsid w:val="00DE7DF0"/>
    <w:rsid w:val="00DF0207"/>
    <w:rsid w:val="00DF0644"/>
    <w:rsid w:val="00DF12A8"/>
    <w:rsid w:val="00DF13B6"/>
    <w:rsid w:val="00DF158A"/>
    <w:rsid w:val="00DF1817"/>
    <w:rsid w:val="00DF1D26"/>
    <w:rsid w:val="00DF1F32"/>
    <w:rsid w:val="00DF238A"/>
    <w:rsid w:val="00DF2B32"/>
    <w:rsid w:val="00DF426C"/>
    <w:rsid w:val="00DF4BCD"/>
    <w:rsid w:val="00DF59BB"/>
    <w:rsid w:val="00DF5E44"/>
    <w:rsid w:val="00DF5F31"/>
    <w:rsid w:val="00DF724A"/>
    <w:rsid w:val="00DF7351"/>
    <w:rsid w:val="00DF73CF"/>
    <w:rsid w:val="00DF76F6"/>
    <w:rsid w:val="00DF77B9"/>
    <w:rsid w:val="00E003CE"/>
    <w:rsid w:val="00E0060D"/>
    <w:rsid w:val="00E00F6E"/>
    <w:rsid w:val="00E02086"/>
    <w:rsid w:val="00E022E4"/>
    <w:rsid w:val="00E028F2"/>
    <w:rsid w:val="00E02BC2"/>
    <w:rsid w:val="00E033F6"/>
    <w:rsid w:val="00E0345E"/>
    <w:rsid w:val="00E03482"/>
    <w:rsid w:val="00E03706"/>
    <w:rsid w:val="00E0428C"/>
    <w:rsid w:val="00E0433E"/>
    <w:rsid w:val="00E043FE"/>
    <w:rsid w:val="00E04B17"/>
    <w:rsid w:val="00E0505B"/>
    <w:rsid w:val="00E0570E"/>
    <w:rsid w:val="00E059D2"/>
    <w:rsid w:val="00E059D9"/>
    <w:rsid w:val="00E05A76"/>
    <w:rsid w:val="00E064E6"/>
    <w:rsid w:val="00E07680"/>
    <w:rsid w:val="00E07FED"/>
    <w:rsid w:val="00E10384"/>
    <w:rsid w:val="00E10386"/>
    <w:rsid w:val="00E10558"/>
    <w:rsid w:val="00E10AD1"/>
    <w:rsid w:val="00E10D44"/>
    <w:rsid w:val="00E11B39"/>
    <w:rsid w:val="00E11C76"/>
    <w:rsid w:val="00E12225"/>
    <w:rsid w:val="00E125DF"/>
    <w:rsid w:val="00E12A63"/>
    <w:rsid w:val="00E1306D"/>
    <w:rsid w:val="00E132A2"/>
    <w:rsid w:val="00E1376A"/>
    <w:rsid w:val="00E13CCD"/>
    <w:rsid w:val="00E13FDB"/>
    <w:rsid w:val="00E14485"/>
    <w:rsid w:val="00E15C73"/>
    <w:rsid w:val="00E15D7C"/>
    <w:rsid w:val="00E15E37"/>
    <w:rsid w:val="00E16508"/>
    <w:rsid w:val="00E165A0"/>
    <w:rsid w:val="00E16FE4"/>
    <w:rsid w:val="00E17655"/>
    <w:rsid w:val="00E17772"/>
    <w:rsid w:val="00E17B6F"/>
    <w:rsid w:val="00E20235"/>
    <w:rsid w:val="00E2080B"/>
    <w:rsid w:val="00E208F9"/>
    <w:rsid w:val="00E20947"/>
    <w:rsid w:val="00E20DB8"/>
    <w:rsid w:val="00E21E00"/>
    <w:rsid w:val="00E21EBA"/>
    <w:rsid w:val="00E2209E"/>
    <w:rsid w:val="00E22103"/>
    <w:rsid w:val="00E2230B"/>
    <w:rsid w:val="00E224D3"/>
    <w:rsid w:val="00E22810"/>
    <w:rsid w:val="00E22902"/>
    <w:rsid w:val="00E229AE"/>
    <w:rsid w:val="00E231CB"/>
    <w:rsid w:val="00E23960"/>
    <w:rsid w:val="00E240FB"/>
    <w:rsid w:val="00E24C22"/>
    <w:rsid w:val="00E2549C"/>
    <w:rsid w:val="00E25882"/>
    <w:rsid w:val="00E2605C"/>
    <w:rsid w:val="00E2722F"/>
    <w:rsid w:val="00E276A8"/>
    <w:rsid w:val="00E27BF0"/>
    <w:rsid w:val="00E30447"/>
    <w:rsid w:val="00E30478"/>
    <w:rsid w:val="00E30D37"/>
    <w:rsid w:val="00E30E95"/>
    <w:rsid w:val="00E31155"/>
    <w:rsid w:val="00E31228"/>
    <w:rsid w:val="00E31353"/>
    <w:rsid w:val="00E32CDC"/>
    <w:rsid w:val="00E32D73"/>
    <w:rsid w:val="00E32E72"/>
    <w:rsid w:val="00E332B3"/>
    <w:rsid w:val="00E33435"/>
    <w:rsid w:val="00E33710"/>
    <w:rsid w:val="00E3372F"/>
    <w:rsid w:val="00E339A7"/>
    <w:rsid w:val="00E33BBA"/>
    <w:rsid w:val="00E33CD1"/>
    <w:rsid w:val="00E3436F"/>
    <w:rsid w:val="00E343CF"/>
    <w:rsid w:val="00E35F41"/>
    <w:rsid w:val="00E35F6F"/>
    <w:rsid w:val="00E36B9A"/>
    <w:rsid w:val="00E36DAD"/>
    <w:rsid w:val="00E371A8"/>
    <w:rsid w:val="00E409A1"/>
    <w:rsid w:val="00E40E14"/>
    <w:rsid w:val="00E411A7"/>
    <w:rsid w:val="00E41E47"/>
    <w:rsid w:val="00E42D0C"/>
    <w:rsid w:val="00E42D2B"/>
    <w:rsid w:val="00E4324B"/>
    <w:rsid w:val="00E4401B"/>
    <w:rsid w:val="00E443A6"/>
    <w:rsid w:val="00E444FE"/>
    <w:rsid w:val="00E449F6"/>
    <w:rsid w:val="00E44E7E"/>
    <w:rsid w:val="00E44F65"/>
    <w:rsid w:val="00E4563F"/>
    <w:rsid w:val="00E458A4"/>
    <w:rsid w:val="00E46816"/>
    <w:rsid w:val="00E46FD5"/>
    <w:rsid w:val="00E47116"/>
    <w:rsid w:val="00E4719C"/>
    <w:rsid w:val="00E4753D"/>
    <w:rsid w:val="00E47801"/>
    <w:rsid w:val="00E47B3D"/>
    <w:rsid w:val="00E47FA6"/>
    <w:rsid w:val="00E50183"/>
    <w:rsid w:val="00E503A8"/>
    <w:rsid w:val="00E5049A"/>
    <w:rsid w:val="00E50906"/>
    <w:rsid w:val="00E50EFB"/>
    <w:rsid w:val="00E510AE"/>
    <w:rsid w:val="00E51560"/>
    <w:rsid w:val="00E517EB"/>
    <w:rsid w:val="00E521D3"/>
    <w:rsid w:val="00E5227A"/>
    <w:rsid w:val="00E5290F"/>
    <w:rsid w:val="00E52A04"/>
    <w:rsid w:val="00E52F6E"/>
    <w:rsid w:val="00E532DE"/>
    <w:rsid w:val="00E536EF"/>
    <w:rsid w:val="00E53969"/>
    <w:rsid w:val="00E53B2C"/>
    <w:rsid w:val="00E53B76"/>
    <w:rsid w:val="00E53D04"/>
    <w:rsid w:val="00E5463D"/>
    <w:rsid w:val="00E549FC"/>
    <w:rsid w:val="00E54BD1"/>
    <w:rsid w:val="00E55024"/>
    <w:rsid w:val="00E557E9"/>
    <w:rsid w:val="00E55A47"/>
    <w:rsid w:val="00E55B2C"/>
    <w:rsid w:val="00E55BCF"/>
    <w:rsid w:val="00E563C5"/>
    <w:rsid w:val="00E56451"/>
    <w:rsid w:val="00E5646D"/>
    <w:rsid w:val="00E572F2"/>
    <w:rsid w:val="00E573DF"/>
    <w:rsid w:val="00E577DE"/>
    <w:rsid w:val="00E57A92"/>
    <w:rsid w:val="00E57F7E"/>
    <w:rsid w:val="00E60317"/>
    <w:rsid w:val="00E60867"/>
    <w:rsid w:val="00E60A4D"/>
    <w:rsid w:val="00E60DB9"/>
    <w:rsid w:val="00E60E59"/>
    <w:rsid w:val="00E61038"/>
    <w:rsid w:val="00E611BF"/>
    <w:rsid w:val="00E61346"/>
    <w:rsid w:val="00E61E5D"/>
    <w:rsid w:val="00E61EAC"/>
    <w:rsid w:val="00E62403"/>
    <w:rsid w:val="00E6260E"/>
    <w:rsid w:val="00E62F4D"/>
    <w:rsid w:val="00E6383D"/>
    <w:rsid w:val="00E63EF0"/>
    <w:rsid w:val="00E640F8"/>
    <w:rsid w:val="00E64593"/>
    <w:rsid w:val="00E6499D"/>
    <w:rsid w:val="00E64B20"/>
    <w:rsid w:val="00E64B6B"/>
    <w:rsid w:val="00E64DC3"/>
    <w:rsid w:val="00E650D9"/>
    <w:rsid w:val="00E651C4"/>
    <w:rsid w:val="00E65A2A"/>
    <w:rsid w:val="00E65A4E"/>
    <w:rsid w:val="00E65B3F"/>
    <w:rsid w:val="00E662E7"/>
    <w:rsid w:val="00E663F2"/>
    <w:rsid w:val="00E666EB"/>
    <w:rsid w:val="00E66AB6"/>
    <w:rsid w:val="00E66DDF"/>
    <w:rsid w:val="00E6734B"/>
    <w:rsid w:val="00E67383"/>
    <w:rsid w:val="00E679B9"/>
    <w:rsid w:val="00E679E3"/>
    <w:rsid w:val="00E67D7E"/>
    <w:rsid w:val="00E70662"/>
    <w:rsid w:val="00E7072C"/>
    <w:rsid w:val="00E70D58"/>
    <w:rsid w:val="00E71802"/>
    <w:rsid w:val="00E71978"/>
    <w:rsid w:val="00E72A34"/>
    <w:rsid w:val="00E72B40"/>
    <w:rsid w:val="00E72EE5"/>
    <w:rsid w:val="00E73062"/>
    <w:rsid w:val="00E73739"/>
    <w:rsid w:val="00E739F6"/>
    <w:rsid w:val="00E7490E"/>
    <w:rsid w:val="00E749C9"/>
    <w:rsid w:val="00E74BE8"/>
    <w:rsid w:val="00E75059"/>
    <w:rsid w:val="00E7509F"/>
    <w:rsid w:val="00E75B87"/>
    <w:rsid w:val="00E76E0C"/>
    <w:rsid w:val="00E77413"/>
    <w:rsid w:val="00E7782B"/>
    <w:rsid w:val="00E77D8A"/>
    <w:rsid w:val="00E77ECD"/>
    <w:rsid w:val="00E77FCA"/>
    <w:rsid w:val="00E80088"/>
    <w:rsid w:val="00E80834"/>
    <w:rsid w:val="00E812EA"/>
    <w:rsid w:val="00E81395"/>
    <w:rsid w:val="00E81875"/>
    <w:rsid w:val="00E81D42"/>
    <w:rsid w:val="00E82069"/>
    <w:rsid w:val="00E8228A"/>
    <w:rsid w:val="00E8229C"/>
    <w:rsid w:val="00E84794"/>
    <w:rsid w:val="00E84B05"/>
    <w:rsid w:val="00E84BDC"/>
    <w:rsid w:val="00E84FB9"/>
    <w:rsid w:val="00E85002"/>
    <w:rsid w:val="00E8501C"/>
    <w:rsid w:val="00E85074"/>
    <w:rsid w:val="00E85490"/>
    <w:rsid w:val="00E858AC"/>
    <w:rsid w:val="00E85BB8"/>
    <w:rsid w:val="00E85E43"/>
    <w:rsid w:val="00E8677E"/>
    <w:rsid w:val="00E86EBD"/>
    <w:rsid w:val="00E87121"/>
    <w:rsid w:val="00E87575"/>
    <w:rsid w:val="00E87B7D"/>
    <w:rsid w:val="00E87C3D"/>
    <w:rsid w:val="00E91583"/>
    <w:rsid w:val="00E91AD1"/>
    <w:rsid w:val="00E91B04"/>
    <w:rsid w:val="00E91EC6"/>
    <w:rsid w:val="00E91F8B"/>
    <w:rsid w:val="00E920BE"/>
    <w:rsid w:val="00E920D9"/>
    <w:rsid w:val="00E92890"/>
    <w:rsid w:val="00E92B33"/>
    <w:rsid w:val="00E9318A"/>
    <w:rsid w:val="00E938C6"/>
    <w:rsid w:val="00E94136"/>
    <w:rsid w:val="00E946BB"/>
    <w:rsid w:val="00E9487C"/>
    <w:rsid w:val="00E94D5C"/>
    <w:rsid w:val="00E9504D"/>
    <w:rsid w:val="00E95266"/>
    <w:rsid w:val="00E95679"/>
    <w:rsid w:val="00E95694"/>
    <w:rsid w:val="00E9625F"/>
    <w:rsid w:val="00E96361"/>
    <w:rsid w:val="00E963BC"/>
    <w:rsid w:val="00E964CF"/>
    <w:rsid w:val="00E97328"/>
    <w:rsid w:val="00E974AD"/>
    <w:rsid w:val="00E97676"/>
    <w:rsid w:val="00E9790A"/>
    <w:rsid w:val="00E97B4B"/>
    <w:rsid w:val="00E97F64"/>
    <w:rsid w:val="00EA004D"/>
    <w:rsid w:val="00EA030D"/>
    <w:rsid w:val="00EA0515"/>
    <w:rsid w:val="00EA07A2"/>
    <w:rsid w:val="00EA0960"/>
    <w:rsid w:val="00EA0AD7"/>
    <w:rsid w:val="00EA0C98"/>
    <w:rsid w:val="00EA158A"/>
    <w:rsid w:val="00EA164D"/>
    <w:rsid w:val="00EA21A2"/>
    <w:rsid w:val="00EA2930"/>
    <w:rsid w:val="00EA3083"/>
    <w:rsid w:val="00EA33AA"/>
    <w:rsid w:val="00EA38F9"/>
    <w:rsid w:val="00EA39F1"/>
    <w:rsid w:val="00EA3A71"/>
    <w:rsid w:val="00EA3E11"/>
    <w:rsid w:val="00EA4540"/>
    <w:rsid w:val="00EA4780"/>
    <w:rsid w:val="00EA4856"/>
    <w:rsid w:val="00EA4E31"/>
    <w:rsid w:val="00EA51C1"/>
    <w:rsid w:val="00EA554C"/>
    <w:rsid w:val="00EA5E2F"/>
    <w:rsid w:val="00EA6292"/>
    <w:rsid w:val="00EA6D72"/>
    <w:rsid w:val="00EA7045"/>
    <w:rsid w:val="00EA777E"/>
    <w:rsid w:val="00EA7924"/>
    <w:rsid w:val="00EA7EED"/>
    <w:rsid w:val="00EB0B88"/>
    <w:rsid w:val="00EB1439"/>
    <w:rsid w:val="00EB155B"/>
    <w:rsid w:val="00EB19E1"/>
    <w:rsid w:val="00EB19F1"/>
    <w:rsid w:val="00EB1CF6"/>
    <w:rsid w:val="00EB2A0C"/>
    <w:rsid w:val="00EB2C13"/>
    <w:rsid w:val="00EB3052"/>
    <w:rsid w:val="00EB323E"/>
    <w:rsid w:val="00EB351A"/>
    <w:rsid w:val="00EB3AAE"/>
    <w:rsid w:val="00EB4514"/>
    <w:rsid w:val="00EB458E"/>
    <w:rsid w:val="00EB5377"/>
    <w:rsid w:val="00EB64FF"/>
    <w:rsid w:val="00EB728F"/>
    <w:rsid w:val="00EB76A2"/>
    <w:rsid w:val="00EB7E93"/>
    <w:rsid w:val="00EC0968"/>
    <w:rsid w:val="00EC0A91"/>
    <w:rsid w:val="00EC0B33"/>
    <w:rsid w:val="00EC0C4A"/>
    <w:rsid w:val="00EC0D2F"/>
    <w:rsid w:val="00EC106D"/>
    <w:rsid w:val="00EC1137"/>
    <w:rsid w:val="00EC12DE"/>
    <w:rsid w:val="00EC1749"/>
    <w:rsid w:val="00EC1795"/>
    <w:rsid w:val="00EC184D"/>
    <w:rsid w:val="00EC18B5"/>
    <w:rsid w:val="00EC1CFB"/>
    <w:rsid w:val="00EC29C4"/>
    <w:rsid w:val="00EC2F75"/>
    <w:rsid w:val="00EC348F"/>
    <w:rsid w:val="00EC39EC"/>
    <w:rsid w:val="00EC401D"/>
    <w:rsid w:val="00EC4148"/>
    <w:rsid w:val="00EC4404"/>
    <w:rsid w:val="00EC46AA"/>
    <w:rsid w:val="00EC568D"/>
    <w:rsid w:val="00EC60DB"/>
    <w:rsid w:val="00EC6B02"/>
    <w:rsid w:val="00EC72B5"/>
    <w:rsid w:val="00EC7B5B"/>
    <w:rsid w:val="00EC7BB9"/>
    <w:rsid w:val="00EC7D93"/>
    <w:rsid w:val="00ED0775"/>
    <w:rsid w:val="00ED1385"/>
    <w:rsid w:val="00ED161D"/>
    <w:rsid w:val="00ED198B"/>
    <w:rsid w:val="00ED240E"/>
    <w:rsid w:val="00ED2C2F"/>
    <w:rsid w:val="00ED3619"/>
    <w:rsid w:val="00ED4B7A"/>
    <w:rsid w:val="00ED5A4B"/>
    <w:rsid w:val="00ED645C"/>
    <w:rsid w:val="00ED6A4A"/>
    <w:rsid w:val="00ED73E1"/>
    <w:rsid w:val="00ED7A22"/>
    <w:rsid w:val="00ED7BAF"/>
    <w:rsid w:val="00ED7D5A"/>
    <w:rsid w:val="00EE018B"/>
    <w:rsid w:val="00EE04D5"/>
    <w:rsid w:val="00EE05AA"/>
    <w:rsid w:val="00EE0620"/>
    <w:rsid w:val="00EE08E9"/>
    <w:rsid w:val="00EE11ED"/>
    <w:rsid w:val="00EE187D"/>
    <w:rsid w:val="00EE1D81"/>
    <w:rsid w:val="00EE2C70"/>
    <w:rsid w:val="00EE3049"/>
    <w:rsid w:val="00EE3AD4"/>
    <w:rsid w:val="00EE3C6D"/>
    <w:rsid w:val="00EE3E7D"/>
    <w:rsid w:val="00EE465D"/>
    <w:rsid w:val="00EE4699"/>
    <w:rsid w:val="00EE4EB8"/>
    <w:rsid w:val="00EE5210"/>
    <w:rsid w:val="00EE5219"/>
    <w:rsid w:val="00EE589E"/>
    <w:rsid w:val="00EE58B0"/>
    <w:rsid w:val="00EE5DDE"/>
    <w:rsid w:val="00EE5F17"/>
    <w:rsid w:val="00EE6132"/>
    <w:rsid w:val="00EE624E"/>
    <w:rsid w:val="00EE64AE"/>
    <w:rsid w:val="00EE67D8"/>
    <w:rsid w:val="00EE6A47"/>
    <w:rsid w:val="00EE6B8C"/>
    <w:rsid w:val="00EE6E67"/>
    <w:rsid w:val="00EE76E9"/>
    <w:rsid w:val="00EE772C"/>
    <w:rsid w:val="00EE7B50"/>
    <w:rsid w:val="00EF03E0"/>
    <w:rsid w:val="00EF05DC"/>
    <w:rsid w:val="00EF0831"/>
    <w:rsid w:val="00EF0BDD"/>
    <w:rsid w:val="00EF0BED"/>
    <w:rsid w:val="00EF0DD4"/>
    <w:rsid w:val="00EF0E3A"/>
    <w:rsid w:val="00EF0EB9"/>
    <w:rsid w:val="00EF119F"/>
    <w:rsid w:val="00EF15DC"/>
    <w:rsid w:val="00EF17EC"/>
    <w:rsid w:val="00EF1A0E"/>
    <w:rsid w:val="00EF1EEA"/>
    <w:rsid w:val="00EF1F82"/>
    <w:rsid w:val="00EF1FF0"/>
    <w:rsid w:val="00EF212E"/>
    <w:rsid w:val="00EF26A9"/>
    <w:rsid w:val="00EF2886"/>
    <w:rsid w:val="00EF2984"/>
    <w:rsid w:val="00EF2A7F"/>
    <w:rsid w:val="00EF2F48"/>
    <w:rsid w:val="00EF368A"/>
    <w:rsid w:val="00EF36D4"/>
    <w:rsid w:val="00EF3AFA"/>
    <w:rsid w:val="00EF3C66"/>
    <w:rsid w:val="00EF3C88"/>
    <w:rsid w:val="00EF413E"/>
    <w:rsid w:val="00EF47E9"/>
    <w:rsid w:val="00EF4D40"/>
    <w:rsid w:val="00EF4F7C"/>
    <w:rsid w:val="00EF53E2"/>
    <w:rsid w:val="00EF552D"/>
    <w:rsid w:val="00EF6034"/>
    <w:rsid w:val="00EF605B"/>
    <w:rsid w:val="00EF6871"/>
    <w:rsid w:val="00EF6891"/>
    <w:rsid w:val="00EF6A7A"/>
    <w:rsid w:val="00EF6DA3"/>
    <w:rsid w:val="00EF7234"/>
    <w:rsid w:val="00EF787B"/>
    <w:rsid w:val="00EF7AF2"/>
    <w:rsid w:val="00F000E0"/>
    <w:rsid w:val="00F00DDD"/>
    <w:rsid w:val="00F00FD0"/>
    <w:rsid w:val="00F013BA"/>
    <w:rsid w:val="00F01B22"/>
    <w:rsid w:val="00F0219B"/>
    <w:rsid w:val="00F023E3"/>
    <w:rsid w:val="00F0243E"/>
    <w:rsid w:val="00F0264F"/>
    <w:rsid w:val="00F02A33"/>
    <w:rsid w:val="00F03484"/>
    <w:rsid w:val="00F03BB2"/>
    <w:rsid w:val="00F03C1B"/>
    <w:rsid w:val="00F03E59"/>
    <w:rsid w:val="00F042C2"/>
    <w:rsid w:val="00F0431D"/>
    <w:rsid w:val="00F04A6C"/>
    <w:rsid w:val="00F04B30"/>
    <w:rsid w:val="00F04E0D"/>
    <w:rsid w:val="00F04E83"/>
    <w:rsid w:val="00F05007"/>
    <w:rsid w:val="00F0525B"/>
    <w:rsid w:val="00F055CC"/>
    <w:rsid w:val="00F056F1"/>
    <w:rsid w:val="00F05AA2"/>
    <w:rsid w:val="00F05AC2"/>
    <w:rsid w:val="00F05B03"/>
    <w:rsid w:val="00F05B25"/>
    <w:rsid w:val="00F06010"/>
    <w:rsid w:val="00F06016"/>
    <w:rsid w:val="00F061FF"/>
    <w:rsid w:val="00F066F9"/>
    <w:rsid w:val="00F069DA"/>
    <w:rsid w:val="00F07445"/>
    <w:rsid w:val="00F07FE9"/>
    <w:rsid w:val="00F1059C"/>
    <w:rsid w:val="00F10F92"/>
    <w:rsid w:val="00F11971"/>
    <w:rsid w:val="00F11DEB"/>
    <w:rsid w:val="00F11E1C"/>
    <w:rsid w:val="00F123C4"/>
    <w:rsid w:val="00F12404"/>
    <w:rsid w:val="00F124EE"/>
    <w:rsid w:val="00F12EDF"/>
    <w:rsid w:val="00F131D7"/>
    <w:rsid w:val="00F1325D"/>
    <w:rsid w:val="00F13803"/>
    <w:rsid w:val="00F13DBD"/>
    <w:rsid w:val="00F13FF2"/>
    <w:rsid w:val="00F141BF"/>
    <w:rsid w:val="00F1437A"/>
    <w:rsid w:val="00F14C3B"/>
    <w:rsid w:val="00F14D1F"/>
    <w:rsid w:val="00F14E94"/>
    <w:rsid w:val="00F15447"/>
    <w:rsid w:val="00F154F6"/>
    <w:rsid w:val="00F1564B"/>
    <w:rsid w:val="00F15963"/>
    <w:rsid w:val="00F16748"/>
    <w:rsid w:val="00F171E5"/>
    <w:rsid w:val="00F173A2"/>
    <w:rsid w:val="00F17904"/>
    <w:rsid w:val="00F17D3A"/>
    <w:rsid w:val="00F17D43"/>
    <w:rsid w:val="00F202DD"/>
    <w:rsid w:val="00F20548"/>
    <w:rsid w:val="00F20992"/>
    <w:rsid w:val="00F20A3E"/>
    <w:rsid w:val="00F20B6A"/>
    <w:rsid w:val="00F20BEB"/>
    <w:rsid w:val="00F20E79"/>
    <w:rsid w:val="00F2139B"/>
    <w:rsid w:val="00F21D43"/>
    <w:rsid w:val="00F21DDF"/>
    <w:rsid w:val="00F220AB"/>
    <w:rsid w:val="00F2267B"/>
    <w:rsid w:val="00F23631"/>
    <w:rsid w:val="00F2367E"/>
    <w:rsid w:val="00F23CDD"/>
    <w:rsid w:val="00F23E87"/>
    <w:rsid w:val="00F24578"/>
    <w:rsid w:val="00F24761"/>
    <w:rsid w:val="00F24FA9"/>
    <w:rsid w:val="00F25659"/>
    <w:rsid w:val="00F25699"/>
    <w:rsid w:val="00F262B9"/>
    <w:rsid w:val="00F263F7"/>
    <w:rsid w:val="00F266F3"/>
    <w:rsid w:val="00F26967"/>
    <w:rsid w:val="00F26D69"/>
    <w:rsid w:val="00F27185"/>
    <w:rsid w:val="00F27212"/>
    <w:rsid w:val="00F27222"/>
    <w:rsid w:val="00F278D3"/>
    <w:rsid w:val="00F27A8C"/>
    <w:rsid w:val="00F30297"/>
    <w:rsid w:val="00F302FC"/>
    <w:rsid w:val="00F30310"/>
    <w:rsid w:val="00F305D5"/>
    <w:rsid w:val="00F30A49"/>
    <w:rsid w:val="00F31999"/>
    <w:rsid w:val="00F31E63"/>
    <w:rsid w:val="00F32348"/>
    <w:rsid w:val="00F32DF7"/>
    <w:rsid w:val="00F330AB"/>
    <w:rsid w:val="00F331CD"/>
    <w:rsid w:val="00F33CF8"/>
    <w:rsid w:val="00F33D83"/>
    <w:rsid w:val="00F347D2"/>
    <w:rsid w:val="00F349C9"/>
    <w:rsid w:val="00F34E20"/>
    <w:rsid w:val="00F34E85"/>
    <w:rsid w:val="00F34F93"/>
    <w:rsid w:val="00F35003"/>
    <w:rsid w:val="00F362F7"/>
    <w:rsid w:val="00F369CB"/>
    <w:rsid w:val="00F3790B"/>
    <w:rsid w:val="00F37B6D"/>
    <w:rsid w:val="00F37D61"/>
    <w:rsid w:val="00F37FE0"/>
    <w:rsid w:val="00F40478"/>
    <w:rsid w:val="00F404F5"/>
    <w:rsid w:val="00F40715"/>
    <w:rsid w:val="00F41A5D"/>
    <w:rsid w:val="00F41E50"/>
    <w:rsid w:val="00F41EF5"/>
    <w:rsid w:val="00F4234C"/>
    <w:rsid w:val="00F4238F"/>
    <w:rsid w:val="00F42788"/>
    <w:rsid w:val="00F428D1"/>
    <w:rsid w:val="00F43049"/>
    <w:rsid w:val="00F43874"/>
    <w:rsid w:val="00F44700"/>
    <w:rsid w:val="00F4485B"/>
    <w:rsid w:val="00F448AD"/>
    <w:rsid w:val="00F449EF"/>
    <w:rsid w:val="00F44E33"/>
    <w:rsid w:val="00F452C6"/>
    <w:rsid w:val="00F45EFB"/>
    <w:rsid w:val="00F475DE"/>
    <w:rsid w:val="00F50032"/>
    <w:rsid w:val="00F50E02"/>
    <w:rsid w:val="00F50F2F"/>
    <w:rsid w:val="00F51C32"/>
    <w:rsid w:val="00F51F7D"/>
    <w:rsid w:val="00F52321"/>
    <w:rsid w:val="00F52A7D"/>
    <w:rsid w:val="00F52DAE"/>
    <w:rsid w:val="00F52E0A"/>
    <w:rsid w:val="00F52E8F"/>
    <w:rsid w:val="00F5324E"/>
    <w:rsid w:val="00F53750"/>
    <w:rsid w:val="00F53DAB"/>
    <w:rsid w:val="00F5403E"/>
    <w:rsid w:val="00F544A3"/>
    <w:rsid w:val="00F54BB5"/>
    <w:rsid w:val="00F54F78"/>
    <w:rsid w:val="00F5558A"/>
    <w:rsid w:val="00F55695"/>
    <w:rsid w:val="00F55B71"/>
    <w:rsid w:val="00F55E3E"/>
    <w:rsid w:val="00F573B2"/>
    <w:rsid w:val="00F57DE7"/>
    <w:rsid w:val="00F602AA"/>
    <w:rsid w:val="00F6073B"/>
    <w:rsid w:val="00F610D7"/>
    <w:rsid w:val="00F611F9"/>
    <w:rsid w:val="00F613AA"/>
    <w:rsid w:val="00F619F2"/>
    <w:rsid w:val="00F6259B"/>
    <w:rsid w:val="00F62D7A"/>
    <w:rsid w:val="00F62E2D"/>
    <w:rsid w:val="00F631B9"/>
    <w:rsid w:val="00F6367B"/>
    <w:rsid w:val="00F63A12"/>
    <w:rsid w:val="00F63A63"/>
    <w:rsid w:val="00F63BDD"/>
    <w:rsid w:val="00F644A2"/>
    <w:rsid w:val="00F64E5A"/>
    <w:rsid w:val="00F6518A"/>
    <w:rsid w:val="00F65354"/>
    <w:rsid w:val="00F662A3"/>
    <w:rsid w:val="00F665C6"/>
    <w:rsid w:val="00F666B4"/>
    <w:rsid w:val="00F6686C"/>
    <w:rsid w:val="00F66E11"/>
    <w:rsid w:val="00F66F29"/>
    <w:rsid w:val="00F67125"/>
    <w:rsid w:val="00F67358"/>
    <w:rsid w:val="00F6750C"/>
    <w:rsid w:val="00F67868"/>
    <w:rsid w:val="00F67F60"/>
    <w:rsid w:val="00F67FF8"/>
    <w:rsid w:val="00F703A0"/>
    <w:rsid w:val="00F70637"/>
    <w:rsid w:val="00F70A83"/>
    <w:rsid w:val="00F70B8F"/>
    <w:rsid w:val="00F70E4C"/>
    <w:rsid w:val="00F714ED"/>
    <w:rsid w:val="00F71C78"/>
    <w:rsid w:val="00F720B3"/>
    <w:rsid w:val="00F7264E"/>
    <w:rsid w:val="00F72DE3"/>
    <w:rsid w:val="00F72F99"/>
    <w:rsid w:val="00F7312B"/>
    <w:rsid w:val="00F7338B"/>
    <w:rsid w:val="00F73505"/>
    <w:rsid w:val="00F73767"/>
    <w:rsid w:val="00F73E81"/>
    <w:rsid w:val="00F74E78"/>
    <w:rsid w:val="00F7506F"/>
    <w:rsid w:val="00F750F3"/>
    <w:rsid w:val="00F75260"/>
    <w:rsid w:val="00F753DE"/>
    <w:rsid w:val="00F75780"/>
    <w:rsid w:val="00F75ED9"/>
    <w:rsid w:val="00F76563"/>
    <w:rsid w:val="00F76763"/>
    <w:rsid w:val="00F76DE7"/>
    <w:rsid w:val="00F76FAB"/>
    <w:rsid w:val="00F7780D"/>
    <w:rsid w:val="00F77B53"/>
    <w:rsid w:val="00F77E58"/>
    <w:rsid w:val="00F80639"/>
    <w:rsid w:val="00F80755"/>
    <w:rsid w:val="00F80B90"/>
    <w:rsid w:val="00F80E3F"/>
    <w:rsid w:val="00F80F31"/>
    <w:rsid w:val="00F81055"/>
    <w:rsid w:val="00F8133E"/>
    <w:rsid w:val="00F81B01"/>
    <w:rsid w:val="00F82652"/>
    <w:rsid w:val="00F82FB5"/>
    <w:rsid w:val="00F83477"/>
    <w:rsid w:val="00F83522"/>
    <w:rsid w:val="00F8397B"/>
    <w:rsid w:val="00F842DD"/>
    <w:rsid w:val="00F84567"/>
    <w:rsid w:val="00F8459A"/>
    <w:rsid w:val="00F84F9F"/>
    <w:rsid w:val="00F85084"/>
    <w:rsid w:val="00F855C4"/>
    <w:rsid w:val="00F859F5"/>
    <w:rsid w:val="00F85EC0"/>
    <w:rsid w:val="00F8603D"/>
    <w:rsid w:val="00F86205"/>
    <w:rsid w:val="00F86A8A"/>
    <w:rsid w:val="00F86E7F"/>
    <w:rsid w:val="00F871E8"/>
    <w:rsid w:val="00F87882"/>
    <w:rsid w:val="00F879B8"/>
    <w:rsid w:val="00F87E3D"/>
    <w:rsid w:val="00F87FD9"/>
    <w:rsid w:val="00F90B86"/>
    <w:rsid w:val="00F9134B"/>
    <w:rsid w:val="00F91819"/>
    <w:rsid w:val="00F9227A"/>
    <w:rsid w:val="00F92570"/>
    <w:rsid w:val="00F92851"/>
    <w:rsid w:val="00F9304D"/>
    <w:rsid w:val="00F93177"/>
    <w:rsid w:val="00F9318D"/>
    <w:rsid w:val="00F9453D"/>
    <w:rsid w:val="00F950A1"/>
    <w:rsid w:val="00F962EE"/>
    <w:rsid w:val="00F96809"/>
    <w:rsid w:val="00F9687B"/>
    <w:rsid w:val="00F96CB6"/>
    <w:rsid w:val="00F96D9B"/>
    <w:rsid w:val="00F96F02"/>
    <w:rsid w:val="00F96F90"/>
    <w:rsid w:val="00FA0233"/>
    <w:rsid w:val="00FA0A89"/>
    <w:rsid w:val="00FA0CC5"/>
    <w:rsid w:val="00FA118D"/>
    <w:rsid w:val="00FA125D"/>
    <w:rsid w:val="00FA140F"/>
    <w:rsid w:val="00FA1813"/>
    <w:rsid w:val="00FA191E"/>
    <w:rsid w:val="00FA19B8"/>
    <w:rsid w:val="00FA1B8B"/>
    <w:rsid w:val="00FA1E1E"/>
    <w:rsid w:val="00FA1EAF"/>
    <w:rsid w:val="00FA22F1"/>
    <w:rsid w:val="00FA2341"/>
    <w:rsid w:val="00FA23EB"/>
    <w:rsid w:val="00FA23F1"/>
    <w:rsid w:val="00FA2412"/>
    <w:rsid w:val="00FA2848"/>
    <w:rsid w:val="00FA2A4C"/>
    <w:rsid w:val="00FA2FAE"/>
    <w:rsid w:val="00FA30DC"/>
    <w:rsid w:val="00FA37A6"/>
    <w:rsid w:val="00FA465E"/>
    <w:rsid w:val="00FA4A8E"/>
    <w:rsid w:val="00FA4AA4"/>
    <w:rsid w:val="00FA5222"/>
    <w:rsid w:val="00FA5AC9"/>
    <w:rsid w:val="00FA73C1"/>
    <w:rsid w:val="00FA782C"/>
    <w:rsid w:val="00FA7AA0"/>
    <w:rsid w:val="00FA7B95"/>
    <w:rsid w:val="00FB07C4"/>
    <w:rsid w:val="00FB0F10"/>
    <w:rsid w:val="00FB1029"/>
    <w:rsid w:val="00FB149C"/>
    <w:rsid w:val="00FB14ED"/>
    <w:rsid w:val="00FB25CB"/>
    <w:rsid w:val="00FB273F"/>
    <w:rsid w:val="00FB2853"/>
    <w:rsid w:val="00FB2B16"/>
    <w:rsid w:val="00FB31BC"/>
    <w:rsid w:val="00FB3200"/>
    <w:rsid w:val="00FB3630"/>
    <w:rsid w:val="00FB3638"/>
    <w:rsid w:val="00FB3A72"/>
    <w:rsid w:val="00FB3B9C"/>
    <w:rsid w:val="00FB3D48"/>
    <w:rsid w:val="00FB40D9"/>
    <w:rsid w:val="00FB4293"/>
    <w:rsid w:val="00FB45DA"/>
    <w:rsid w:val="00FB4BC1"/>
    <w:rsid w:val="00FB573A"/>
    <w:rsid w:val="00FB575F"/>
    <w:rsid w:val="00FB57B8"/>
    <w:rsid w:val="00FB58A4"/>
    <w:rsid w:val="00FB62AA"/>
    <w:rsid w:val="00FB630B"/>
    <w:rsid w:val="00FB694E"/>
    <w:rsid w:val="00FB6D66"/>
    <w:rsid w:val="00FB6F15"/>
    <w:rsid w:val="00FB724E"/>
    <w:rsid w:val="00FB745E"/>
    <w:rsid w:val="00FB7494"/>
    <w:rsid w:val="00FB7787"/>
    <w:rsid w:val="00FC0A56"/>
    <w:rsid w:val="00FC0A9B"/>
    <w:rsid w:val="00FC1043"/>
    <w:rsid w:val="00FC13FD"/>
    <w:rsid w:val="00FC1DD2"/>
    <w:rsid w:val="00FC20C9"/>
    <w:rsid w:val="00FC280C"/>
    <w:rsid w:val="00FC2B7E"/>
    <w:rsid w:val="00FC2C3F"/>
    <w:rsid w:val="00FC2ECD"/>
    <w:rsid w:val="00FC3656"/>
    <w:rsid w:val="00FC3AEB"/>
    <w:rsid w:val="00FC403F"/>
    <w:rsid w:val="00FC43BA"/>
    <w:rsid w:val="00FC449E"/>
    <w:rsid w:val="00FC4CE5"/>
    <w:rsid w:val="00FC5000"/>
    <w:rsid w:val="00FC533A"/>
    <w:rsid w:val="00FC545E"/>
    <w:rsid w:val="00FC55F0"/>
    <w:rsid w:val="00FC5896"/>
    <w:rsid w:val="00FC605E"/>
    <w:rsid w:val="00FC64F7"/>
    <w:rsid w:val="00FC6DEF"/>
    <w:rsid w:val="00FC6E0F"/>
    <w:rsid w:val="00FC6ED2"/>
    <w:rsid w:val="00FC725E"/>
    <w:rsid w:val="00FC737B"/>
    <w:rsid w:val="00FC7829"/>
    <w:rsid w:val="00FD0238"/>
    <w:rsid w:val="00FD0262"/>
    <w:rsid w:val="00FD099A"/>
    <w:rsid w:val="00FD0B9E"/>
    <w:rsid w:val="00FD14F1"/>
    <w:rsid w:val="00FD1A01"/>
    <w:rsid w:val="00FD1D38"/>
    <w:rsid w:val="00FD20B3"/>
    <w:rsid w:val="00FD2409"/>
    <w:rsid w:val="00FD25DE"/>
    <w:rsid w:val="00FD275C"/>
    <w:rsid w:val="00FD2A54"/>
    <w:rsid w:val="00FD2BC1"/>
    <w:rsid w:val="00FD2EC8"/>
    <w:rsid w:val="00FD2F69"/>
    <w:rsid w:val="00FD31CA"/>
    <w:rsid w:val="00FD359B"/>
    <w:rsid w:val="00FD3680"/>
    <w:rsid w:val="00FD3909"/>
    <w:rsid w:val="00FD40DC"/>
    <w:rsid w:val="00FD44CE"/>
    <w:rsid w:val="00FD5077"/>
    <w:rsid w:val="00FD57E1"/>
    <w:rsid w:val="00FD60B1"/>
    <w:rsid w:val="00FD6329"/>
    <w:rsid w:val="00FD6527"/>
    <w:rsid w:val="00FD6C8E"/>
    <w:rsid w:val="00FD7149"/>
    <w:rsid w:val="00FD7DD5"/>
    <w:rsid w:val="00FE03C0"/>
    <w:rsid w:val="00FE0522"/>
    <w:rsid w:val="00FE0AB7"/>
    <w:rsid w:val="00FE113F"/>
    <w:rsid w:val="00FE13A4"/>
    <w:rsid w:val="00FE1BE3"/>
    <w:rsid w:val="00FE2594"/>
    <w:rsid w:val="00FE279F"/>
    <w:rsid w:val="00FE27AA"/>
    <w:rsid w:val="00FE2BE5"/>
    <w:rsid w:val="00FE31BE"/>
    <w:rsid w:val="00FE4300"/>
    <w:rsid w:val="00FE468C"/>
    <w:rsid w:val="00FE4B21"/>
    <w:rsid w:val="00FE4B9E"/>
    <w:rsid w:val="00FE4E2A"/>
    <w:rsid w:val="00FE5216"/>
    <w:rsid w:val="00FE59A5"/>
    <w:rsid w:val="00FE5D30"/>
    <w:rsid w:val="00FE6053"/>
    <w:rsid w:val="00FE63F6"/>
    <w:rsid w:val="00FE6EB7"/>
    <w:rsid w:val="00FE6EDC"/>
    <w:rsid w:val="00FE6FCB"/>
    <w:rsid w:val="00FE75A9"/>
    <w:rsid w:val="00FE7C09"/>
    <w:rsid w:val="00FF01DD"/>
    <w:rsid w:val="00FF05E7"/>
    <w:rsid w:val="00FF0907"/>
    <w:rsid w:val="00FF0DBA"/>
    <w:rsid w:val="00FF0E06"/>
    <w:rsid w:val="00FF1E52"/>
    <w:rsid w:val="00FF2B94"/>
    <w:rsid w:val="00FF2E5B"/>
    <w:rsid w:val="00FF32E2"/>
    <w:rsid w:val="00FF3343"/>
    <w:rsid w:val="00FF3B9E"/>
    <w:rsid w:val="00FF3D95"/>
    <w:rsid w:val="00FF3EB2"/>
    <w:rsid w:val="00FF444A"/>
    <w:rsid w:val="00FF4751"/>
    <w:rsid w:val="00FF482F"/>
    <w:rsid w:val="00FF4A72"/>
    <w:rsid w:val="00FF4E27"/>
    <w:rsid w:val="00FF54EC"/>
    <w:rsid w:val="00FF5AB6"/>
    <w:rsid w:val="00FF5D6A"/>
    <w:rsid w:val="00FF5EC3"/>
    <w:rsid w:val="00FF622F"/>
    <w:rsid w:val="00FF6AE4"/>
    <w:rsid w:val="00FF7053"/>
    <w:rsid w:val="00FF7240"/>
    <w:rsid w:val="00FF78CE"/>
    <w:rsid w:val="00FF7A8F"/>
    <w:rsid w:val="00FF7B9A"/>
    <w:rsid w:val="01065690"/>
    <w:rsid w:val="013F0F45"/>
    <w:rsid w:val="0167547F"/>
    <w:rsid w:val="01A2BA69"/>
    <w:rsid w:val="01E4E2B5"/>
    <w:rsid w:val="02556B99"/>
    <w:rsid w:val="0272DBBB"/>
    <w:rsid w:val="02880609"/>
    <w:rsid w:val="02A2B9C3"/>
    <w:rsid w:val="02C1B8BD"/>
    <w:rsid w:val="02C61D47"/>
    <w:rsid w:val="02E11E45"/>
    <w:rsid w:val="034E7AA8"/>
    <w:rsid w:val="035B2BB4"/>
    <w:rsid w:val="03709493"/>
    <w:rsid w:val="0379EDCB"/>
    <w:rsid w:val="03857967"/>
    <w:rsid w:val="039CBE49"/>
    <w:rsid w:val="03FF9EA7"/>
    <w:rsid w:val="04186857"/>
    <w:rsid w:val="042C9C29"/>
    <w:rsid w:val="0448F64C"/>
    <w:rsid w:val="0468F460"/>
    <w:rsid w:val="04716047"/>
    <w:rsid w:val="04BFC191"/>
    <w:rsid w:val="04CAEB5F"/>
    <w:rsid w:val="0517DA1E"/>
    <w:rsid w:val="0543ADC5"/>
    <w:rsid w:val="056A5C1C"/>
    <w:rsid w:val="05AEFC0D"/>
    <w:rsid w:val="06034AE4"/>
    <w:rsid w:val="063EA01B"/>
    <w:rsid w:val="064B372B"/>
    <w:rsid w:val="064EFF45"/>
    <w:rsid w:val="0693B281"/>
    <w:rsid w:val="06AEFB76"/>
    <w:rsid w:val="06C9C2AA"/>
    <w:rsid w:val="06E5C137"/>
    <w:rsid w:val="070ED1E7"/>
    <w:rsid w:val="071EAE84"/>
    <w:rsid w:val="073B7042"/>
    <w:rsid w:val="075DFC4F"/>
    <w:rsid w:val="0760F6C7"/>
    <w:rsid w:val="07819D0B"/>
    <w:rsid w:val="07B014AD"/>
    <w:rsid w:val="07B82022"/>
    <w:rsid w:val="07DD9303"/>
    <w:rsid w:val="07E026AB"/>
    <w:rsid w:val="07EBFC36"/>
    <w:rsid w:val="08008DAD"/>
    <w:rsid w:val="0812B6DE"/>
    <w:rsid w:val="081BFE04"/>
    <w:rsid w:val="0821E5E6"/>
    <w:rsid w:val="08485F16"/>
    <w:rsid w:val="085D6E2C"/>
    <w:rsid w:val="088FA93C"/>
    <w:rsid w:val="089B6F20"/>
    <w:rsid w:val="08F88568"/>
    <w:rsid w:val="091C6464"/>
    <w:rsid w:val="092BD1E7"/>
    <w:rsid w:val="0963C9A7"/>
    <w:rsid w:val="09658553"/>
    <w:rsid w:val="097A4F3E"/>
    <w:rsid w:val="09AAE209"/>
    <w:rsid w:val="09D3C8E6"/>
    <w:rsid w:val="0A030A2C"/>
    <w:rsid w:val="0A18579F"/>
    <w:rsid w:val="0A2F7867"/>
    <w:rsid w:val="0A5B5A20"/>
    <w:rsid w:val="0A9D27AC"/>
    <w:rsid w:val="0A9DDBF8"/>
    <w:rsid w:val="0AC8423D"/>
    <w:rsid w:val="0ACF3423"/>
    <w:rsid w:val="0B0959AC"/>
    <w:rsid w:val="0B101EF1"/>
    <w:rsid w:val="0B14362F"/>
    <w:rsid w:val="0B20F0E0"/>
    <w:rsid w:val="0B23943C"/>
    <w:rsid w:val="0B620EA6"/>
    <w:rsid w:val="0B7EACDE"/>
    <w:rsid w:val="0B8CF048"/>
    <w:rsid w:val="0B9D381C"/>
    <w:rsid w:val="0BA37E3C"/>
    <w:rsid w:val="0BAF2070"/>
    <w:rsid w:val="0BD29E56"/>
    <w:rsid w:val="0BF620EF"/>
    <w:rsid w:val="0BFE0E9D"/>
    <w:rsid w:val="0C3538D2"/>
    <w:rsid w:val="0C659193"/>
    <w:rsid w:val="0CB25B0A"/>
    <w:rsid w:val="0CC147C9"/>
    <w:rsid w:val="0CDC64B4"/>
    <w:rsid w:val="0CEDA6B5"/>
    <w:rsid w:val="0CF55D80"/>
    <w:rsid w:val="0D04FA03"/>
    <w:rsid w:val="0D22E40B"/>
    <w:rsid w:val="0D70EDC1"/>
    <w:rsid w:val="0D8CCAFB"/>
    <w:rsid w:val="0D9F7742"/>
    <w:rsid w:val="0D9FB84D"/>
    <w:rsid w:val="0DAC753A"/>
    <w:rsid w:val="0DF13958"/>
    <w:rsid w:val="0DF3FF0B"/>
    <w:rsid w:val="0DFE2606"/>
    <w:rsid w:val="0E0932C5"/>
    <w:rsid w:val="0E23436B"/>
    <w:rsid w:val="0E25CABE"/>
    <w:rsid w:val="0E425158"/>
    <w:rsid w:val="0E7E93E0"/>
    <w:rsid w:val="0E941E9E"/>
    <w:rsid w:val="0E959858"/>
    <w:rsid w:val="0EB603ED"/>
    <w:rsid w:val="0EC24A84"/>
    <w:rsid w:val="0EC64779"/>
    <w:rsid w:val="0EC80FD6"/>
    <w:rsid w:val="0EE9E6D1"/>
    <w:rsid w:val="0F419CC4"/>
    <w:rsid w:val="0FCB103C"/>
    <w:rsid w:val="1051E5ED"/>
    <w:rsid w:val="10542DDC"/>
    <w:rsid w:val="1088AB7D"/>
    <w:rsid w:val="108C2547"/>
    <w:rsid w:val="108FA6D8"/>
    <w:rsid w:val="10D3FE2D"/>
    <w:rsid w:val="116F4B15"/>
    <w:rsid w:val="1195B3B4"/>
    <w:rsid w:val="11A1BEF7"/>
    <w:rsid w:val="11BA746C"/>
    <w:rsid w:val="11F8A115"/>
    <w:rsid w:val="11F9C9A6"/>
    <w:rsid w:val="11FBD917"/>
    <w:rsid w:val="1218E2D3"/>
    <w:rsid w:val="1224CFB0"/>
    <w:rsid w:val="12743268"/>
    <w:rsid w:val="12801907"/>
    <w:rsid w:val="128D2FBD"/>
    <w:rsid w:val="12AB2C8A"/>
    <w:rsid w:val="12BA2D3F"/>
    <w:rsid w:val="12BA70E9"/>
    <w:rsid w:val="12BD2297"/>
    <w:rsid w:val="1312C5D9"/>
    <w:rsid w:val="132940F5"/>
    <w:rsid w:val="13460022"/>
    <w:rsid w:val="1357EB79"/>
    <w:rsid w:val="135DFB65"/>
    <w:rsid w:val="135FF33A"/>
    <w:rsid w:val="139099F0"/>
    <w:rsid w:val="13C2AFF2"/>
    <w:rsid w:val="13D7CC63"/>
    <w:rsid w:val="13F557F2"/>
    <w:rsid w:val="13FF0FF0"/>
    <w:rsid w:val="140AE788"/>
    <w:rsid w:val="1428E390"/>
    <w:rsid w:val="1461804D"/>
    <w:rsid w:val="147601B1"/>
    <w:rsid w:val="149F027F"/>
    <w:rsid w:val="14BD6289"/>
    <w:rsid w:val="14E95822"/>
    <w:rsid w:val="153A2A6B"/>
    <w:rsid w:val="1553239E"/>
    <w:rsid w:val="155E87A2"/>
    <w:rsid w:val="1569F836"/>
    <w:rsid w:val="156A70D4"/>
    <w:rsid w:val="158DCE5E"/>
    <w:rsid w:val="15F7C5C9"/>
    <w:rsid w:val="164103E0"/>
    <w:rsid w:val="166DDB07"/>
    <w:rsid w:val="16928675"/>
    <w:rsid w:val="1697FAD2"/>
    <w:rsid w:val="16AD9686"/>
    <w:rsid w:val="16EE8C65"/>
    <w:rsid w:val="1767B0AE"/>
    <w:rsid w:val="1797C994"/>
    <w:rsid w:val="17BDBCCE"/>
    <w:rsid w:val="17C2C517"/>
    <w:rsid w:val="17CE3DD4"/>
    <w:rsid w:val="180FBF79"/>
    <w:rsid w:val="182497B2"/>
    <w:rsid w:val="18380C2B"/>
    <w:rsid w:val="18402CF5"/>
    <w:rsid w:val="185E0128"/>
    <w:rsid w:val="185F765E"/>
    <w:rsid w:val="18758B55"/>
    <w:rsid w:val="187BC942"/>
    <w:rsid w:val="188C7609"/>
    <w:rsid w:val="18D1393A"/>
    <w:rsid w:val="18EF875A"/>
    <w:rsid w:val="18FCD116"/>
    <w:rsid w:val="1908483C"/>
    <w:rsid w:val="19100E65"/>
    <w:rsid w:val="191AF673"/>
    <w:rsid w:val="19538EA0"/>
    <w:rsid w:val="195FBA91"/>
    <w:rsid w:val="1977B3FE"/>
    <w:rsid w:val="198FA0CF"/>
    <w:rsid w:val="1A05C2AC"/>
    <w:rsid w:val="1A2DB6C6"/>
    <w:rsid w:val="1A3164C1"/>
    <w:rsid w:val="1A394CA6"/>
    <w:rsid w:val="1A3F10E7"/>
    <w:rsid w:val="1A6CCD4C"/>
    <w:rsid w:val="1AA3E35C"/>
    <w:rsid w:val="1AAB1BA8"/>
    <w:rsid w:val="1AE3F083"/>
    <w:rsid w:val="1AE75040"/>
    <w:rsid w:val="1B046EF7"/>
    <w:rsid w:val="1B099E9B"/>
    <w:rsid w:val="1B25F8BE"/>
    <w:rsid w:val="1B40AC71"/>
    <w:rsid w:val="1B57B965"/>
    <w:rsid w:val="1B849660"/>
    <w:rsid w:val="1B9EAF38"/>
    <w:rsid w:val="1C1088EC"/>
    <w:rsid w:val="1CC9E485"/>
    <w:rsid w:val="1CCBDFF3"/>
    <w:rsid w:val="1CCE2AFC"/>
    <w:rsid w:val="1D11249B"/>
    <w:rsid w:val="1D351A24"/>
    <w:rsid w:val="1D44BBF0"/>
    <w:rsid w:val="1D761E53"/>
    <w:rsid w:val="1DC3652B"/>
    <w:rsid w:val="1DCAEC86"/>
    <w:rsid w:val="1DCD4769"/>
    <w:rsid w:val="1DE3D0F5"/>
    <w:rsid w:val="1E016532"/>
    <w:rsid w:val="1EA04A0E"/>
    <w:rsid w:val="1EC57423"/>
    <w:rsid w:val="1ED9A686"/>
    <w:rsid w:val="1EDB7EF9"/>
    <w:rsid w:val="1EEA1714"/>
    <w:rsid w:val="1F144134"/>
    <w:rsid w:val="1FA9A0D1"/>
    <w:rsid w:val="1FC331E8"/>
    <w:rsid w:val="1FDDBDC0"/>
    <w:rsid w:val="1FED8147"/>
    <w:rsid w:val="200C1745"/>
    <w:rsid w:val="200DA133"/>
    <w:rsid w:val="200F9380"/>
    <w:rsid w:val="2072D36F"/>
    <w:rsid w:val="20FDD8E0"/>
    <w:rsid w:val="212A3655"/>
    <w:rsid w:val="2138D1EB"/>
    <w:rsid w:val="218DEDC1"/>
    <w:rsid w:val="2199ADE0"/>
    <w:rsid w:val="21ABA2DE"/>
    <w:rsid w:val="22C5FE22"/>
    <w:rsid w:val="22CA3BD3"/>
    <w:rsid w:val="22D28EA7"/>
    <w:rsid w:val="22EFC715"/>
    <w:rsid w:val="231E3457"/>
    <w:rsid w:val="2365BF4B"/>
    <w:rsid w:val="2383E839"/>
    <w:rsid w:val="2394B659"/>
    <w:rsid w:val="23AA2357"/>
    <w:rsid w:val="23B037F0"/>
    <w:rsid w:val="23B5DA9A"/>
    <w:rsid w:val="23C9A8F7"/>
    <w:rsid w:val="23D38BDD"/>
    <w:rsid w:val="2412F0AF"/>
    <w:rsid w:val="2431D56F"/>
    <w:rsid w:val="24B34B8A"/>
    <w:rsid w:val="24BEC3CF"/>
    <w:rsid w:val="25094F06"/>
    <w:rsid w:val="252EEF93"/>
    <w:rsid w:val="2568CAEE"/>
    <w:rsid w:val="2577DDCA"/>
    <w:rsid w:val="25A230ED"/>
    <w:rsid w:val="25AE7F58"/>
    <w:rsid w:val="25B162AD"/>
    <w:rsid w:val="25CE960A"/>
    <w:rsid w:val="25F11923"/>
    <w:rsid w:val="25FB36D6"/>
    <w:rsid w:val="25FC99FF"/>
    <w:rsid w:val="26083C33"/>
    <w:rsid w:val="263792E0"/>
    <w:rsid w:val="2650AEA9"/>
    <w:rsid w:val="265D907C"/>
    <w:rsid w:val="26634E90"/>
    <w:rsid w:val="26664662"/>
    <w:rsid w:val="26848130"/>
    <w:rsid w:val="268C55CB"/>
    <w:rsid w:val="26A1F3E2"/>
    <w:rsid w:val="26B30A33"/>
    <w:rsid w:val="26B650FA"/>
    <w:rsid w:val="26C00C1B"/>
    <w:rsid w:val="271571CF"/>
    <w:rsid w:val="2751E9E2"/>
    <w:rsid w:val="2789A775"/>
    <w:rsid w:val="279C17BB"/>
    <w:rsid w:val="27F1F25F"/>
    <w:rsid w:val="2843FA33"/>
    <w:rsid w:val="284BAAAE"/>
    <w:rsid w:val="2856E3A1"/>
    <w:rsid w:val="28642B47"/>
    <w:rsid w:val="28655A4D"/>
    <w:rsid w:val="286DF5A4"/>
    <w:rsid w:val="28793EC7"/>
    <w:rsid w:val="28AEE714"/>
    <w:rsid w:val="28B28861"/>
    <w:rsid w:val="290D1187"/>
    <w:rsid w:val="296367E7"/>
    <w:rsid w:val="29A0DDE4"/>
    <w:rsid w:val="29C05C5F"/>
    <w:rsid w:val="29C5A575"/>
    <w:rsid w:val="29F235DA"/>
    <w:rsid w:val="2A4B6032"/>
    <w:rsid w:val="2A6AAAA1"/>
    <w:rsid w:val="2A70C48B"/>
    <w:rsid w:val="2A88AEBD"/>
    <w:rsid w:val="2ACC003C"/>
    <w:rsid w:val="2ACFF66C"/>
    <w:rsid w:val="2AFA3C08"/>
    <w:rsid w:val="2AFA7F98"/>
    <w:rsid w:val="2B087367"/>
    <w:rsid w:val="2B207795"/>
    <w:rsid w:val="2B8FF4B9"/>
    <w:rsid w:val="2BA52C1B"/>
    <w:rsid w:val="2C74139F"/>
    <w:rsid w:val="2CD0723D"/>
    <w:rsid w:val="2CDC8A0F"/>
    <w:rsid w:val="2CE1EB07"/>
    <w:rsid w:val="2D297620"/>
    <w:rsid w:val="2D4D618E"/>
    <w:rsid w:val="2D62D6E6"/>
    <w:rsid w:val="2D69CD02"/>
    <w:rsid w:val="2DC850CB"/>
    <w:rsid w:val="2DD0F6D4"/>
    <w:rsid w:val="2DE5BB44"/>
    <w:rsid w:val="2E3D6DC3"/>
    <w:rsid w:val="2E679EB9"/>
    <w:rsid w:val="2E70475A"/>
    <w:rsid w:val="2E86545F"/>
    <w:rsid w:val="2EACACA0"/>
    <w:rsid w:val="2EB50488"/>
    <w:rsid w:val="2F24B45D"/>
    <w:rsid w:val="2F2D5287"/>
    <w:rsid w:val="2F3DE618"/>
    <w:rsid w:val="2F481B4A"/>
    <w:rsid w:val="2F590F5C"/>
    <w:rsid w:val="2F85462C"/>
    <w:rsid w:val="2FCD08ED"/>
    <w:rsid w:val="2FD03F19"/>
    <w:rsid w:val="3003E286"/>
    <w:rsid w:val="304A7135"/>
    <w:rsid w:val="3075E81B"/>
    <w:rsid w:val="308E1F77"/>
    <w:rsid w:val="30FE8B41"/>
    <w:rsid w:val="31082E1B"/>
    <w:rsid w:val="31162BCF"/>
    <w:rsid w:val="314DCA32"/>
    <w:rsid w:val="31B75CA3"/>
    <w:rsid w:val="31CB8E00"/>
    <w:rsid w:val="31EA7B27"/>
    <w:rsid w:val="329EC6A0"/>
    <w:rsid w:val="32A0675C"/>
    <w:rsid w:val="33098D8C"/>
    <w:rsid w:val="333F1EBF"/>
    <w:rsid w:val="335A1E80"/>
    <w:rsid w:val="33D119DA"/>
    <w:rsid w:val="3402F5AB"/>
    <w:rsid w:val="3408BECE"/>
    <w:rsid w:val="341860AE"/>
    <w:rsid w:val="3479A51F"/>
    <w:rsid w:val="34A00118"/>
    <w:rsid w:val="34A897BA"/>
    <w:rsid w:val="34C17E4F"/>
    <w:rsid w:val="34E36470"/>
    <w:rsid w:val="35230030"/>
    <w:rsid w:val="35344239"/>
    <w:rsid w:val="353EF75E"/>
    <w:rsid w:val="3550C55A"/>
    <w:rsid w:val="35761016"/>
    <w:rsid w:val="3595E71E"/>
    <w:rsid w:val="359BFA96"/>
    <w:rsid w:val="35AA5FC3"/>
    <w:rsid w:val="35AFC62D"/>
    <w:rsid w:val="35DF45C4"/>
    <w:rsid w:val="360C4346"/>
    <w:rsid w:val="3610DA86"/>
    <w:rsid w:val="361DDA58"/>
    <w:rsid w:val="3625F218"/>
    <w:rsid w:val="362A62E4"/>
    <w:rsid w:val="3634AE3C"/>
    <w:rsid w:val="363ED093"/>
    <w:rsid w:val="36536F87"/>
    <w:rsid w:val="365D3DB7"/>
    <w:rsid w:val="36781848"/>
    <w:rsid w:val="367D9B02"/>
    <w:rsid w:val="36BE19B3"/>
    <w:rsid w:val="36CAB497"/>
    <w:rsid w:val="36D2E5CA"/>
    <w:rsid w:val="36E2AFF7"/>
    <w:rsid w:val="36E75663"/>
    <w:rsid w:val="3712A2D1"/>
    <w:rsid w:val="37620A03"/>
    <w:rsid w:val="3766D019"/>
    <w:rsid w:val="3787E23B"/>
    <w:rsid w:val="37E61A2A"/>
    <w:rsid w:val="387565AF"/>
    <w:rsid w:val="3896713F"/>
    <w:rsid w:val="38A5488E"/>
    <w:rsid w:val="38B1AC4E"/>
    <w:rsid w:val="38B4EF7C"/>
    <w:rsid w:val="3901DC19"/>
    <w:rsid w:val="3905B000"/>
    <w:rsid w:val="3908A876"/>
    <w:rsid w:val="394A8E57"/>
    <w:rsid w:val="39685AC1"/>
    <w:rsid w:val="3972AB8C"/>
    <w:rsid w:val="397E31C4"/>
    <w:rsid w:val="3999987B"/>
    <w:rsid w:val="39D54B3A"/>
    <w:rsid w:val="3A04E7FD"/>
    <w:rsid w:val="3A1B6C32"/>
    <w:rsid w:val="3A1C23B5"/>
    <w:rsid w:val="3A234D79"/>
    <w:rsid w:val="3A705387"/>
    <w:rsid w:val="3A7AE157"/>
    <w:rsid w:val="3ADC805E"/>
    <w:rsid w:val="3AE7C1E9"/>
    <w:rsid w:val="3AFCACB5"/>
    <w:rsid w:val="3B585B69"/>
    <w:rsid w:val="3B652F0C"/>
    <w:rsid w:val="3B830BE7"/>
    <w:rsid w:val="3BAE9936"/>
    <w:rsid w:val="3BCC408C"/>
    <w:rsid w:val="3BFAF1FF"/>
    <w:rsid w:val="3C2B3E24"/>
    <w:rsid w:val="3C4ABA9E"/>
    <w:rsid w:val="3C5B5138"/>
    <w:rsid w:val="3C6D0C7A"/>
    <w:rsid w:val="3C72EC69"/>
    <w:rsid w:val="3CC9CA05"/>
    <w:rsid w:val="3CF2C016"/>
    <w:rsid w:val="3D3C3A97"/>
    <w:rsid w:val="3D492326"/>
    <w:rsid w:val="3D74F401"/>
    <w:rsid w:val="3D88701A"/>
    <w:rsid w:val="3DB1E6E2"/>
    <w:rsid w:val="3DC97506"/>
    <w:rsid w:val="3DEFA058"/>
    <w:rsid w:val="3DF873EF"/>
    <w:rsid w:val="3E216B2D"/>
    <w:rsid w:val="3E27941D"/>
    <w:rsid w:val="3E32B96B"/>
    <w:rsid w:val="3E6A2E42"/>
    <w:rsid w:val="3E732E47"/>
    <w:rsid w:val="3E790C5B"/>
    <w:rsid w:val="3E804F68"/>
    <w:rsid w:val="3E963A9F"/>
    <w:rsid w:val="3EB5E2A2"/>
    <w:rsid w:val="3ED5F4DB"/>
    <w:rsid w:val="3FA0E130"/>
    <w:rsid w:val="3FA70B1C"/>
    <w:rsid w:val="3FB72559"/>
    <w:rsid w:val="3FDFE419"/>
    <w:rsid w:val="3FE3628A"/>
    <w:rsid w:val="3FED58EB"/>
    <w:rsid w:val="400B04EF"/>
    <w:rsid w:val="400E8251"/>
    <w:rsid w:val="403C6E36"/>
    <w:rsid w:val="4051E5A9"/>
    <w:rsid w:val="4063AC4F"/>
    <w:rsid w:val="407A1B25"/>
    <w:rsid w:val="40986F82"/>
    <w:rsid w:val="40C0FCA1"/>
    <w:rsid w:val="40D206F4"/>
    <w:rsid w:val="4116CECA"/>
    <w:rsid w:val="4135C754"/>
    <w:rsid w:val="4157EEAF"/>
    <w:rsid w:val="41672630"/>
    <w:rsid w:val="41F0E3FB"/>
    <w:rsid w:val="4230BC3E"/>
    <w:rsid w:val="42347CC8"/>
    <w:rsid w:val="4267EA22"/>
    <w:rsid w:val="4270EF87"/>
    <w:rsid w:val="4280BB83"/>
    <w:rsid w:val="4285644F"/>
    <w:rsid w:val="42E8E6BD"/>
    <w:rsid w:val="430094AC"/>
    <w:rsid w:val="433F974E"/>
    <w:rsid w:val="43452EDC"/>
    <w:rsid w:val="435A363B"/>
    <w:rsid w:val="43882D7B"/>
    <w:rsid w:val="43912096"/>
    <w:rsid w:val="43A0F0B1"/>
    <w:rsid w:val="43F50757"/>
    <w:rsid w:val="442B0814"/>
    <w:rsid w:val="446FCC32"/>
    <w:rsid w:val="448185A7"/>
    <w:rsid w:val="44928F39"/>
    <w:rsid w:val="44A66957"/>
    <w:rsid w:val="44F97EFB"/>
    <w:rsid w:val="44FF998B"/>
    <w:rsid w:val="45736936"/>
    <w:rsid w:val="45B311BD"/>
    <w:rsid w:val="4604DEF8"/>
    <w:rsid w:val="46108565"/>
    <w:rsid w:val="4611D9AA"/>
    <w:rsid w:val="4621391B"/>
    <w:rsid w:val="4628F641"/>
    <w:rsid w:val="4649D5E7"/>
    <w:rsid w:val="46CDC73C"/>
    <w:rsid w:val="46E6DBA1"/>
    <w:rsid w:val="46EAE228"/>
    <w:rsid w:val="4775638E"/>
    <w:rsid w:val="478786FC"/>
    <w:rsid w:val="47D8D515"/>
    <w:rsid w:val="47E240F0"/>
    <w:rsid w:val="480AA5F4"/>
    <w:rsid w:val="480B808D"/>
    <w:rsid w:val="48178109"/>
    <w:rsid w:val="48234836"/>
    <w:rsid w:val="48568D34"/>
    <w:rsid w:val="487D422D"/>
    <w:rsid w:val="488CD203"/>
    <w:rsid w:val="48CFFC2B"/>
    <w:rsid w:val="49165DF7"/>
    <w:rsid w:val="4918EF15"/>
    <w:rsid w:val="4969D785"/>
    <w:rsid w:val="4970C877"/>
    <w:rsid w:val="4988184A"/>
    <w:rsid w:val="49B407DF"/>
    <w:rsid w:val="49D8F531"/>
    <w:rsid w:val="4A0650C4"/>
    <w:rsid w:val="4A1F45A5"/>
    <w:rsid w:val="4A36C9DB"/>
    <w:rsid w:val="4A479D6D"/>
    <w:rsid w:val="4A57E777"/>
    <w:rsid w:val="4A64C813"/>
    <w:rsid w:val="4A7921C9"/>
    <w:rsid w:val="4AC01BA8"/>
    <w:rsid w:val="4AC3210D"/>
    <w:rsid w:val="4AED225A"/>
    <w:rsid w:val="4AFD92E8"/>
    <w:rsid w:val="4B0A7C29"/>
    <w:rsid w:val="4B1AE4C5"/>
    <w:rsid w:val="4B4DDA2E"/>
    <w:rsid w:val="4BD042E3"/>
    <w:rsid w:val="4C5D9B79"/>
    <w:rsid w:val="4C5EDCE9"/>
    <w:rsid w:val="4C65AE1C"/>
    <w:rsid w:val="4C6ED29E"/>
    <w:rsid w:val="4C8C35B0"/>
    <w:rsid w:val="4C93A425"/>
    <w:rsid w:val="4CA8CF5E"/>
    <w:rsid w:val="4CD70478"/>
    <w:rsid w:val="4CDD2C8E"/>
    <w:rsid w:val="4CF7A03B"/>
    <w:rsid w:val="4D0B93EC"/>
    <w:rsid w:val="4D5F5241"/>
    <w:rsid w:val="4D767635"/>
    <w:rsid w:val="4D8EBDFB"/>
    <w:rsid w:val="4D8EDAF9"/>
    <w:rsid w:val="4D906873"/>
    <w:rsid w:val="4DB397F9"/>
    <w:rsid w:val="4DC4249B"/>
    <w:rsid w:val="4DDC1913"/>
    <w:rsid w:val="4DE2377E"/>
    <w:rsid w:val="4DED40CF"/>
    <w:rsid w:val="4DF20055"/>
    <w:rsid w:val="4E4079CD"/>
    <w:rsid w:val="4E5EEECD"/>
    <w:rsid w:val="4E6B2142"/>
    <w:rsid w:val="4E8CA3C8"/>
    <w:rsid w:val="4EA556C5"/>
    <w:rsid w:val="4EC644C5"/>
    <w:rsid w:val="4F32AB20"/>
    <w:rsid w:val="4F8FE7FA"/>
    <w:rsid w:val="4FA532F7"/>
    <w:rsid w:val="4FE4660A"/>
    <w:rsid w:val="4FE70068"/>
    <w:rsid w:val="4FEDC8CA"/>
    <w:rsid w:val="4FF6364C"/>
    <w:rsid w:val="502A77C4"/>
    <w:rsid w:val="50B4ECED"/>
    <w:rsid w:val="510BD3AC"/>
    <w:rsid w:val="5120EF89"/>
    <w:rsid w:val="519A57DD"/>
    <w:rsid w:val="51CC23F9"/>
    <w:rsid w:val="51DF5DFC"/>
    <w:rsid w:val="52068B67"/>
    <w:rsid w:val="520EF369"/>
    <w:rsid w:val="521F5A34"/>
    <w:rsid w:val="5235F661"/>
    <w:rsid w:val="52587CFB"/>
    <w:rsid w:val="5274FE7B"/>
    <w:rsid w:val="5276CA64"/>
    <w:rsid w:val="5325E43B"/>
    <w:rsid w:val="532EFEF3"/>
    <w:rsid w:val="53671BFC"/>
    <w:rsid w:val="53838C83"/>
    <w:rsid w:val="53922E04"/>
    <w:rsid w:val="53B0387E"/>
    <w:rsid w:val="53C1B3EB"/>
    <w:rsid w:val="53DA889A"/>
    <w:rsid w:val="540FC132"/>
    <w:rsid w:val="5432C0D0"/>
    <w:rsid w:val="5433107D"/>
    <w:rsid w:val="543B34D3"/>
    <w:rsid w:val="55459C3A"/>
    <w:rsid w:val="556C9A26"/>
    <w:rsid w:val="557702FE"/>
    <w:rsid w:val="5589D2E3"/>
    <w:rsid w:val="559991C6"/>
    <w:rsid w:val="55C2C3E1"/>
    <w:rsid w:val="55E348D3"/>
    <w:rsid w:val="55F41657"/>
    <w:rsid w:val="55FD1058"/>
    <w:rsid w:val="5605845B"/>
    <w:rsid w:val="561E8E3E"/>
    <w:rsid w:val="56244F95"/>
    <w:rsid w:val="562C7603"/>
    <w:rsid w:val="565742DD"/>
    <w:rsid w:val="565CFC27"/>
    <w:rsid w:val="56638326"/>
    <w:rsid w:val="56712BAA"/>
    <w:rsid w:val="5671DFF4"/>
    <w:rsid w:val="56B0C975"/>
    <w:rsid w:val="56CCF078"/>
    <w:rsid w:val="56F601FF"/>
    <w:rsid w:val="570E2E3D"/>
    <w:rsid w:val="572ABC7E"/>
    <w:rsid w:val="5755CC68"/>
    <w:rsid w:val="57748F99"/>
    <w:rsid w:val="577E28C5"/>
    <w:rsid w:val="578777C1"/>
    <w:rsid w:val="57AD7597"/>
    <w:rsid w:val="57B1E173"/>
    <w:rsid w:val="57ED4B7F"/>
    <w:rsid w:val="581CC8F6"/>
    <w:rsid w:val="58357A77"/>
    <w:rsid w:val="583FA40A"/>
    <w:rsid w:val="5858C635"/>
    <w:rsid w:val="589BE494"/>
    <w:rsid w:val="58E40765"/>
    <w:rsid w:val="590FF683"/>
    <w:rsid w:val="59208E8B"/>
    <w:rsid w:val="59401279"/>
    <w:rsid w:val="5941F9A4"/>
    <w:rsid w:val="59541447"/>
    <w:rsid w:val="595E594D"/>
    <w:rsid w:val="596F2D34"/>
    <w:rsid w:val="5975F449"/>
    <w:rsid w:val="5988153B"/>
    <w:rsid w:val="598FCD68"/>
    <w:rsid w:val="59E0C28C"/>
    <w:rsid w:val="59E98B42"/>
    <w:rsid w:val="59FD2371"/>
    <w:rsid w:val="5A337726"/>
    <w:rsid w:val="5A34C5FE"/>
    <w:rsid w:val="5A7359F7"/>
    <w:rsid w:val="5A798A1C"/>
    <w:rsid w:val="5A7C81AD"/>
    <w:rsid w:val="5A7C81AE"/>
    <w:rsid w:val="5A8387CD"/>
    <w:rsid w:val="5ADEBCAB"/>
    <w:rsid w:val="5AE2D016"/>
    <w:rsid w:val="5AE41126"/>
    <w:rsid w:val="5AEDB511"/>
    <w:rsid w:val="5B1AC48A"/>
    <w:rsid w:val="5B232C1C"/>
    <w:rsid w:val="5B2DBDF2"/>
    <w:rsid w:val="5B3DA077"/>
    <w:rsid w:val="5B5620DB"/>
    <w:rsid w:val="5B9D40D9"/>
    <w:rsid w:val="5BA1DFF5"/>
    <w:rsid w:val="5BB2C425"/>
    <w:rsid w:val="5C0E9CE2"/>
    <w:rsid w:val="5C198BCE"/>
    <w:rsid w:val="5C1B959C"/>
    <w:rsid w:val="5C288661"/>
    <w:rsid w:val="5C53AB77"/>
    <w:rsid w:val="5C6E6A43"/>
    <w:rsid w:val="5C83054C"/>
    <w:rsid w:val="5C83B16B"/>
    <w:rsid w:val="5C8AC9CE"/>
    <w:rsid w:val="5CBC6CC7"/>
    <w:rsid w:val="5CBEDF95"/>
    <w:rsid w:val="5D5E91B4"/>
    <w:rsid w:val="5D6EC29D"/>
    <w:rsid w:val="5D838C89"/>
    <w:rsid w:val="5DEA1922"/>
    <w:rsid w:val="5DF8F299"/>
    <w:rsid w:val="5E38A22C"/>
    <w:rsid w:val="5E3AB415"/>
    <w:rsid w:val="5E420928"/>
    <w:rsid w:val="5E83EDAF"/>
    <w:rsid w:val="5E870017"/>
    <w:rsid w:val="5E93E7BC"/>
    <w:rsid w:val="5E940F09"/>
    <w:rsid w:val="5EA2885F"/>
    <w:rsid w:val="5EE62F75"/>
    <w:rsid w:val="5EFFB388"/>
    <w:rsid w:val="5F3A68D8"/>
    <w:rsid w:val="5F45DA22"/>
    <w:rsid w:val="5F5742C9"/>
    <w:rsid w:val="5F981393"/>
    <w:rsid w:val="5FA6250F"/>
    <w:rsid w:val="60A5CDEA"/>
    <w:rsid w:val="60DA8621"/>
    <w:rsid w:val="61046BA9"/>
    <w:rsid w:val="61561AF4"/>
    <w:rsid w:val="6171E451"/>
    <w:rsid w:val="617C4092"/>
    <w:rsid w:val="617CC129"/>
    <w:rsid w:val="617CF648"/>
    <w:rsid w:val="619BF4E0"/>
    <w:rsid w:val="61B4647A"/>
    <w:rsid w:val="61CA24CC"/>
    <w:rsid w:val="61F33147"/>
    <w:rsid w:val="6228C026"/>
    <w:rsid w:val="623189DB"/>
    <w:rsid w:val="6237AF6A"/>
    <w:rsid w:val="6244854A"/>
    <w:rsid w:val="624C354F"/>
    <w:rsid w:val="62584940"/>
    <w:rsid w:val="62DF966B"/>
    <w:rsid w:val="62FA25FD"/>
    <w:rsid w:val="6325F69C"/>
    <w:rsid w:val="63C6A358"/>
    <w:rsid w:val="64016F8B"/>
    <w:rsid w:val="6435C4F9"/>
    <w:rsid w:val="6478D6D3"/>
    <w:rsid w:val="64836889"/>
    <w:rsid w:val="64B7D671"/>
    <w:rsid w:val="655EFDF2"/>
    <w:rsid w:val="657214CF"/>
    <w:rsid w:val="65CB1BC4"/>
    <w:rsid w:val="65D13E4C"/>
    <w:rsid w:val="65D4BEC7"/>
    <w:rsid w:val="661EBC18"/>
    <w:rsid w:val="664FCB3C"/>
    <w:rsid w:val="6682E3D7"/>
    <w:rsid w:val="66960E0B"/>
    <w:rsid w:val="66A228B9"/>
    <w:rsid w:val="66A6B16A"/>
    <w:rsid w:val="66D43300"/>
    <w:rsid w:val="66EC6D0E"/>
    <w:rsid w:val="670EB4C4"/>
    <w:rsid w:val="6737896A"/>
    <w:rsid w:val="6754D943"/>
    <w:rsid w:val="67C842E5"/>
    <w:rsid w:val="67D28693"/>
    <w:rsid w:val="67D8A725"/>
    <w:rsid w:val="67EC617C"/>
    <w:rsid w:val="68140AB4"/>
    <w:rsid w:val="6835473F"/>
    <w:rsid w:val="683FDBEB"/>
    <w:rsid w:val="68478F47"/>
    <w:rsid w:val="6850D396"/>
    <w:rsid w:val="6856A147"/>
    <w:rsid w:val="6881CBD7"/>
    <w:rsid w:val="68AF70D6"/>
    <w:rsid w:val="68DD45D9"/>
    <w:rsid w:val="68EB1970"/>
    <w:rsid w:val="6933ADF7"/>
    <w:rsid w:val="696CFED2"/>
    <w:rsid w:val="6983BFB0"/>
    <w:rsid w:val="698D02B7"/>
    <w:rsid w:val="69AC2AA6"/>
    <w:rsid w:val="69CB6DE1"/>
    <w:rsid w:val="69D6B123"/>
    <w:rsid w:val="6A5C9A0E"/>
    <w:rsid w:val="6AA2A019"/>
    <w:rsid w:val="6AFCEE4C"/>
    <w:rsid w:val="6B049254"/>
    <w:rsid w:val="6B9A272B"/>
    <w:rsid w:val="6BF323EC"/>
    <w:rsid w:val="6C205D0F"/>
    <w:rsid w:val="6C36E8AE"/>
    <w:rsid w:val="6C376969"/>
    <w:rsid w:val="6C3B6FA2"/>
    <w:rsid w:val="6C4C801D"/>
    <w:rsid w:val="6C65617D"/>
    <w:rsid w:val="6C6A59F2"/>
    <w:rsid w:val="6C8EF21A"/>
    <w:rsid w:val="6CA2FF2F"/>
    <w:rsid w:val="6CCE226F"/>
    <w:rsid w:val="6CD75DC0"/>
    <w:rsid w:val="6CEB2003"/>
    <w:rsid w:val="6CFDC0FE"/>
    <w:rsid w:val="6D13487C"/>
    <w:rsid w:val="6D2E61F5"/>
    <w:rsid w:val="6D31D764"/>
    <w:rsid w:val="6D33EA5E"/>
    <w:rsid w:val="6D5F91E8"/>
    <w:rsid w:val="6D621D52"/>
    <w:rsid w:val="6D71B45A"/>
    <w:rsid w:val="6D9780C9"/>
    <w:rsid w:val="6DC293E3"/>
    <w:rsid w:val="6DEBAC93"/>
    <w:rsid w:val="6E0DD822"/>
    <w:rsid w:val="6E3179E4"/>
    <w:rsid w:val="6E44057F"/>
    <w:rsid w:val="6E55BEFA"/>
    <w:rsid w:val="6E90C92E"/>
    <w:rsid w:val="6F0822E3"/>
    <w:rsid w:val="6F5638CC"/>
    <w:rsid w:val="6F84DC23"/>
    <w:rsid w:val="6F8BCAB5"/>
    <w:rsid w:val="6F9FF9B5"/>
    <w:rsid w:val="6FCC7013"/>
    <w:rsid w:val="6FD313A6"/>
    <w:rsid w:val="7026AD5B"/>
    <w:rsid w:val="70293ED9"/>
    <w:rsid w:val="703D005C"/>
    <w:rsid w:val="703E83E8"/>
    <w:rsid w:val="70449A5B"/>
    <w:rsid w:val="704636A6"/>
    <w:rsid w:val="707E3B88"/>
    <w:rsid w:val="70882CC7"/>
    <w:rsid w:val="708FA9E6"/>
    <w:rsid w:val="70BD82BC"/>
    <w:rsid w:val="70C56DDE"/>
    <w:rsid w:val="70CAC654"/>
    <w:rsid w:val="70EC79E7"/>
    <w:rsid w:val="7141BB4A"/>
    <w:rsid w:val="71660013"/>
    <w:rsid w:val="7174BB7B"/>
    <w:rsid w:val="723DF874"/>
    <w:rsid w:val="725A9AD0"/>
    <w:rsid w:val="726B9FB0"/>
    <w:rsid w:val="727FC53B"/>
    <w:rsid w:val="72C8C01B"/>
    <w:rsid w:val="72FB1DF2"/>
    <w:rsid w:val="73042074"/>
    <w:rsid w:val="7328C051"/>
    <w:rsid w:val="7346C7D2"/>
    <w:rsid w:val="737CB21F"/>
    <w:rsid w:val="738BE75E"/>
    <w:rsid w:val="738F2602"/>
    <w:rsid w:val="73D8AE48"/>
    <w:rsid w:val="73DE9282"/>
    <w:rsid w:val="744BC712"/>
    <w:rsid w:val="748109DD"/>
    <w:rsid w:val="7493A5A4"/>
    <w:rsid w:val="74D5EB13"/>
    <w:rsid w:val="75273355"/>
    <w:rsid w:val="75311777"/>
    <w:rsid w:val="756E7A87"/>
    <w:rsid w:val="75B39DC8"/>
    <w:rsid w:val="75C8E06B"/>
    <w:rsid w:val="75FD8C72"/>
    <w:rsid w:val="761E9348"/>
    <w:rsid w:val="762AD915"/>
    <w:rsid w:val="76812CD0"/>
    <w:rsid w:val="769C4B5C"/>
    <w:rsid w:val="76CC17CD"/>
    <w:rsid w:val="76E362EE"/>
    <w:rsid w:val="76EF4597"/>
    <w:rsid w:val="76FD195D"/>
    <w:rsid w:val="777BAF05"/>
    <w:rsid w:val="77D0BCE1"/>
    <w:rsid w:val="77D3E2B6"/>
    <w:rsid w:val="77E32908"/>
    <w:rsid w:val="77F874EB"/>
    <w:rsid w:val="7804DDCA"/>
    <w:rsid w:val="782B7DA1"/>
    <w:rsid w:val="78BCDC61"/>
    <w:rsid w:val="790A424B"/>
    <w:rsid w:val="791FB764"/>
    <w:rsid w:val="7955B3AC"/>
    <w:rsid w:val="795A6F90"/>
    <w:rsid w:val="799A9FEC"/>
    <w:rsid w:val="79ADB99A"/>
    <w:rsid w:val="79BB39AC"/>
    <w:rsid w:val="79D6AFC8"/>
    <w:rsid w:val="79E1F02B"/>
    <w:rsid w:val="79E56B32"/>
    <w:rsid w:val="79E96DB1"/>
    <w:rsid w:val="7A418C9E"/>
    <w:rsid w:val="7A6BC7EC"/>
    <w:rsid w:val="7A6C2FF9"/>
    <w:rsid w:val="7A9029FA"/>
    <w:rsid w:val="7ACA0EA1"/>
    <w:rsid w:val="7B03A906"/>
    <w:rsid w:val="7B3D1702"/>
    <w:rsid w:val="7B3D5BB5"/>
    <w:rsid w:val="7B46EF93"/>
    <w:rsid w:val="7B8D1A83"/>
    <w:rsid w:val="7B8E9A1B"/>
    <w:rsid w:val="7B98010C"/>
    <w:rsid w:val="7BB340DA"/>
    <w:rsid w:val="7BD9E593"/>
    <w:rsid w:val="7C4EE859"/>
    <w:rsid w:val="7C5A4D88"/>
    <w:rsid w:val="7C8F13C6"/>
    <w:rsid w:val="7C907E72"/>
    <w:rsid w:val="7C9B1817"/>
    <w:rsid w:val="7C9B6B3F"/>
    <w:rsid w:val="7C9FCBF5"/>
    <w:rsid w:val="7CC183BC"/>
    <w:rsid w:val="7CC5EFEA"/>
    <w:rsid w:val="7CD04A5B"/>
    <w:rsid w:val="7D3025D2"/>
    <w:rsid w:val="7D86DC05"/>
    <w:rsid w:val="7D9EB4FA"/>
    <w:rsid w:val="7DDC5D4B"/>
    <w:rsid w:val="7E35B077"/>
    <w:rsid w:val="7E3FDA6F"/>
    <w:rsid w:val="7ECEB371"/>
    <w:rsid w:val="7ED01EED"/>
    <w:rsid w:val="7EE4CD2C"/>
    <w:rsid w:val="7F06BB2B"/>
    <w:rsid w:val="7F7DA5C4"/>
    <w:rsid w:val="7F8E45AC"/>
    <w:rsid w:val="7F90C122"/>
    <w:rsid w:val="7FC348D0"/>
    <w:rsid w:val="7FE91D4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608F47"/>
  <w15:chartTrackingRefBased/>
  <w15:docId w15:val="{F637CB0E-0EAD-43EF-9952-E84AE5872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6D5D"/>
    <w:pPr>
      <w:keepNext/>
      <w:keepLines/>
      <w:spacing w:before="240" w:after="0"/>
      <w:outlineLvl w:val="0"/>
    </w:pPr>
    <w:rPr>
      <w:rFonts w:asciiTheme="majorHAnsi" w:eastAsiaTheme="majorEastAsia" w:hAnsiTheme="majorHAnsi" w:cstheme="majorBidi"/>
      <w:color w:val="61154F" w:themeColor="accent1" w:themeShade="BF"/>
      <w:sz w:val="32"/>
      <w:szCs w:val="32"/>
    </w:rPr>
  </w:style>
  <w:style w:type="paragraph" w:styleId="Heading2">
    <w:name w:val="heading 2"/>
    <w:basedOn w:val="Normal"/>
    <w:next w:val="Normal"/>
    <w:link w:val="Heading2Char"/>
    <w:uiPriority w:val="9"/>
    <w:unhideWhenUsed/>
    <w:qFormat/>
    <w:rsid w:val="001674DC"/>
    <w:pPr>
      <w:keepNext/>
      <w:keepLines/>
      <w:spacing w:before="40" w:after="0"/>
      <w:outlineLvl w:val="1"/>
    </w:pPr>
    <w:rPr>
      <w:rFonts w:asciiTheme="majorHAnsi" w:eastAsiaTheme="majorEastAsia" w:hAnsiTheme="majorHAnsi" w:cstheme="majorBidi"/>
      <w:color w:val="61154F" w:themeColor="accent1" w:themeShade="BF"/>
      <w:sz w:val="26"/>
      <w:szCs w:val="26"/>
    </w:rPr>
  </w:style>
  <w:style w:type="paragraph" w:styleId="Heading3">
    <w:name w:val="heading 3"/>
    <w:basedOn w:val="Normal"/>
    <w:next w:val="Normal"/>
    <w:link w:val="Heading3Char"/>
    <w:uiPriority w:val="9"/>
    <w:unhideWhenUsed/>
    <w:qFormat/>
    <w:rsid w:val="001674DC"/>
    <w:pPr>
      <w:keepNext/>
      <w:keepLines/>
      <w:spacing w:before="40" w:after="0"/>
      <w:outlineLvl w:val="2"/>
    </w:pPr>
    <w:rPr>
      <w:rFonts w:asciiTheme="majorHAnsi" w:eastAsiaTheme="majorEastAsia" w:hAnsiTheme="majorHAnsi" w:cstheme="majorBidi"/>
      <w:color w:val="400E35" w:themeColor="accent1" w:themeShade="7F"/>
      <w:sz w:val="24"/>
      <w:szCs w:val="24"/>
    </w:rPr>
  </w:style>
  <w:style w:type="paragraph" w:styleId="Heading6">
    <w:name w:val="heading 6"/>
    <w:basedOn w:val="Normal"/>
    <w:next w:val="Normal"/>
    <w:link w:val="Heading6Char"/>
    <w:uiPriority w:val="9"/>
    <w:semiHidden/>
    <w:unhideWhenUsed/>
    <w:qFormat/>
    <w:rsid w:val="00733D0C"/>
    <w:pPr>
      <w:keepNext/>
      <w:keepLines/>
      <w:spacing w:before="200" w:after="0"/>
      <w:ind w:left="360" w:hanging="360"/>
      <w:outlineLvl w:val="5"/>
    </w:pPr>
    <w:rPr>
      <w:rFonts w:asciiTheme="majorHAnsi" w:eastAsiaTheme="majorEastAsia" w:hAnsiTheme="majorHAnsi" w:cstheme="majorBidi"/>
      <w:i/>
      <w:iCs/>
      <w:color w:val="892F4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65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65EE"/>
  </w:style>
  <w:style w:type="paragraph" w:styleId="Footer">
    <w:name w:val="footer"/>
    <w:basedOn w:val="Normal"/>
    <w:link w:val="FooterChar"/>
    <w:uiPriority w:val="99"/>
    <w:unhideWhenUsed/>
    <w:rsid w:val="003865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65EE"/>
  </w:style>
  <w:style w:type="paragraph" w:styleId="NoSpacing">
    <w:name w:val="No Spacing"/>
    <w:uiPriority w:val="1"/>
    <w:qFormat/>
    <w:rsid w:val="003865EE"/>
    <w:pPr>
      <w:spacing w:after="0" w:line="240" w:lineRule="auto"/>
    </w:pPr>
    <w:rPr>
      <w:rFonts w:ascii="Arial" w:eastAsia="Times New Roman" w:hAnsi="Arial" w:cs="Times New Roman"/>
      <w:sz w:val="24"/>
      <w:szCs w:val="20"/>
    </w:rPr>
  </w:style>
  <w:style w:type="character" w:styleId="Hyperlink">
    <w:name w:val="Hyperlink"/>
    <w:uiPriority w:val="99"/>
    <w:rsid w:val="005855BC"/>
    <w:rPr>
      <w:color w:val="0000FF"/>
      <w:u w:val="single"/>
    </w:rPr>
  </w:style>
  <w:style w:type="paragraph" w:styleId="ListParagraph">
    <w:name w:val="List Paragraph"/>
    <w:aliases w:val="Numbered paragraphs,F5 List Paragraph,List Paragraph1,List Paragraph11,Numbered Para 1,Dot pt,No Spacing1,List Paragraph Char Char Char,Indicator Text,Bullet Points,Bullet 1,MAIN CONTENT,List Paragraph12,OBC Bullet"/>
    <w:basedOn w:val="Normal"/>
    <w:link w:val="ListParagraphChar"/>
    <w:autoRedefine/>
    <w:uiPriority w:val="34"/>
    <w:qFormat/>
    <w:rsid w:val="00AF7377"/>
    <w:pPr>
      <w:numPr>
        <w:numId w:val="11"/>
      </w:numPr>
      <w:spacing w:after="110" w:line="276" w:lineRule="auto"/>
      <w:ind w:left="643"/>
    </w:pPr>
    <w:rPr>
      <w:rFonts w:ascii="Arial" w:eastAsia="Calibri" w:hAnsi="Arial" w:cs="Arial"/>
    </w:rPr>
  </w:style>
  <w:style w:type="character" w:customStyle="1" w:styleId="ListParagraphChar">
    <w:name w:val="List Paragraph Char"/>
    <w:aliases w:val="Numbered paragraphs Char,F5 List Paragraph Char,List Paragraph1 Char,List Paragraph11 Char,Numbered Para 1 Char,Dot pt Char,No Spacing1 Char,List Paragraph Char Char Char Char,Indicator Text Char,Bullet Points Char,Bullet 1 Char"/>
    <w:link w:val="ListParagraph"/>
    <w:uiPriority w:val="34"/>
    <w:qFormat/>
    <w:rsid w:val="00AF7377"/>
    <w:rPr>
      <w:rFonts w:ascii="Arial" w:eastAsia="Calibri" w:hAnsi="Arial" w:cs="Arial"/>
    </w:rPr>
  </w:style>
  <w:style w:type="character" w:styleId="CommentReference">
    <w:name w:val="annotation reference"/>
    <w:basedOn w:val="DefaultParagraphFont"/>
    <w:uiPriority w:val="99"/>
    <w:semiHidden/>
    <w:unhideWhenUsed/>
    <w:rsid w:val="00983EEF"/>
    <w:rPr>
      <w:sz w:val="16"/>
      <w:szCs w:val="16"/>
    </w:rPr>
  </w:style>
  <w:style w:type="paragraph" w:styleId="CommentText">
    <w:name w:val="annotation text"/>
    <w:basedOn w:val="Normal"/>
    <w:link w:val="CommentTextChar"/>
    <w:uiPriority w:val="99"/>
    <w:unhideWhenUsed/>
    <w:rsid w:val="00983EEF"/>
    <w:pPr>
      <w:spacing w:line="240" w:lineRule="auto"/>
    </w:pPr>
    <w:rPr>
      <w:sz w:val="20"/>
      <w:szCs w:val="20"/>
    </w:rPr>
  </w:style>
  <w:style w:type="character" w:customStyle="1" w:styleId="CommentTextChar">
    <w:name w:val="Comment Text Char"/>
    <w:basedOn w:val="DefaultParagraphFont"/>
    <w:link w:val="CommentText"/>
    <w:uiPriority w:val="99"/>
    <w:rsid w:val="00983EEF"/>
    <w:rPr>
      <w:sz w:val="20"/>
      <w:szCs w:val="20"/>
    </w:rPr>
  </w:style>
  <w:style w:type="paragraph" w:styleId="CommentSubject">
    <w:name w:val="annotation subject"/>
    <w:basedOn w:val="CommentText"/>
    <w:next w:val="CommentText"/>
    <w:link w:val="CommentSubjectChar"/>
    <w:uiPriority w:val="99"/>
    <w:semiHidden/>
    <w:unhideWhenUsed/>
    <w:rsid w:val="00983EEF"/>
    <w:rPr>
      <w:b/>
      <w:bCs/>
    </w:rPr>
  </w:style>
  <w:style w:type="character" w:customStyle="1" w:styleId="CommentSubjectChar">
    <w:name w:val="Comment Subject Char"/>
    <w:basedOn w:val="CommentTextChar"/>
    <w:link w:val="CommentSubject"/>
    <w:uiPriority w:val="99"/>
    <w:semiHidden/>
    <w:rsid w:val="00983EEF"/>
    <w:rPr>
      <w:b/>
      <w:bCs/>
      <w:sz w:val="20"/>
      <w:szCs w:val="20"/>
    </w:rPr>
  </w:style>
  <w:style w:type="paragraph" w:styleId="BalloonText">
    <w:name w:val="Balloon Text"/>
    <w:basedOn w:val="Normal"/>
    <w:link w:val="BalloonTextChar"/>
    <w:uiPriority w:val="99"/>
    <w:semiHidden/>
    <w:unhideWhenUsed/>
    <w:rsid w:val="00983E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3EEF"/>
    <w:rPr>
      <w:rFonts w:ascii="Segoe UI" w:hAnsi="Segoe UI" w:cs="Segoe UI"/>
      <w:sz w:val="18"/>
      <w:szCs w:val="18"/>
    </w:rPr>
  </w:style>
  <w:style w:type="table" w:styleId="TableGrid">
    <w:name w:val="Table Grid"/>
    <w:basedOn w:val="TableNormal"/>
    <w:uiPriority w:val="39"/>
    <w:rsid w:val="00877B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FF0E06"/>
    <w:pPr>
      <w:spacing w:after="0" w:line="240" w:lineRule="auto"/>
    </w:pPr>
    <w:rPr>
      <w:sz w:val="20"/>
      <w:szCs w:val="20"/>
    </w:rPr>
  </w:style>
  <w:style w:type="character" w:customStyle="1" w:styleId="FootnoteTextChar">
    <w:name w:val="Footnote Text Char"/>
    <w:basedOn w:val="DefaultParagraphFont"/>
    <w:link w:val="FootnoteText"/>
    <w:uiPriority w:val="99"/>
    <w:rsid w:val="00FF0E06"/>
    <w:rPr>
      <w:sz w:val="20"/>
      <w:szCs w:val="20"/>
    </w:rPr>
  </w:style>
  <w:style w:type="character" w:styleId="FootnoteReference">
    <w:name w:val="footnote reference"/>
    <w:basedOn w:val="DefaultParagraphFont"/>
    <w:uiPriority w:val="99"/>
    <w:unhideWhenUsed/>
    <w:rsid w:val="00FF0E06"/>
    <w:rPr>
      <w:vertAlign w:val="superscript"/>
    </w:rPr>
  </w:style>
  <w:style w:type="character" w:customStyle="1" w:styleId="normaltextrun">
    <w:name w:val="normaltextrun"/>
    <w:basedOn w:val="DefaultParagraphFont"/>
    <w:rsid w:val="00EE04D5"/>
  </w:style>
  <w:style w:type="character" w:customStyle="1" w:styleId="eop">
    <w:name w:val="eop"/>
    <w:basedOn w:val="DefaultParagraphFont"/>
    <w:rsid w:val="00BD4AD0"/>
  </w:style>
  <w:style w:type="paragraph" w:customStyle="1" w:styleId="ICABodytextnumbered">
    <w:name w:val="ICA_Body text numbered"/>
    <w:basedOn w:val="Normal"/>
    <w:qFormat/>
    <w:rsid w:val="00BE14DA"/>
    <w:pPr>
      <w:numPr>
        <w:numId w:val="1"/>
      </w:numPr>
      <w:spacing w:after="70" w:line="260" w:lineRule="atLeast"/>
      <w:ind w:left="567" w:hanging="567"/>
    </w:pPr>
    <w:rPr>
      <w:rFonts w:ascii="Arial" w:eastAsia="Times New Roman" w:hAnsi="Arial" w:cs="Arial"/>
      <w:szCs w:val="24"/>
      <w:lang w:eastAsia="en-GB"/>
    </w:rPr>
  </w:style>
  <w:style w:type="paragraph" w:styleId="Revision">
    <w:name w:val="Revision"/>
    <w:hidden/>
    <w:uiPriority w:val="99"/>
    <w:semiHidden/>
    <w:rsid w:val="00E17655"/>
    <w:pPr>
      <w:spacing w:after="0" w:line="240" w:lineRule="auto"/>
    </w:pPr>
  </w:style>
  <w:style w:type="table" w:customStyle="1" w:styleId="TableGrid1">
    <w:name w:val="Table Grid1"/>
    <w:basedOn w:val="TableNormal"/>
    <w:next w:val="TableGrid"/>
    <w:uiPriority w:val="39"/>
    <w:rsid w:val="003466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500D46"/>
    <w:pPr>
      <w:spacing w:after="0" w:line="240" w:lineRule="auto"/>
    </w:pPr>
    <w:rPr>
      <w:rFonts w:ascii="Calibri" w:hAnsi="Calibri" w:cs="Calibri"/>
    </w:rPr>
  </w:style>
  <w:style w:type="character" w:customStyle="1" w:styleId="PlainTextChar">
    <w:name w:val="Plain Text Char"/>
    <w:basedOn w:val="DefaultParagraphFont"/>
    <w:link w:val="PlainText"/>
    <w:uiPriority w:val="99"/>
    <w:rsid w:val="00500D46"/>
    <w:rPr>
      <w:rFonts w:ascii="Calibri" w:hAnsi="Calibri" w:cs="Calibri"/>
    </w:rPr>
  </w:style>
  <w:style w:type="character" w:customStyle="1" w:styleId="Heading1Char">
    <w:name w:val="Heading 1 Char"/>
    <w:basedOn w:val="DefaultParagraphFont"/>
    <w:link w:val="Heading1"/>
    <w:rsid w:val="00D36D5D"/>
    <w:rPr>
      <w:rFonts w:asciiTheme="majorHAnsi" w:eastAsiaTheme="majorEastAsia" w:hAnsiTheme="majorHAnsi" w:cstheme="majorBidi"/>
      <w:color w:val="61154F" w:themeColor="accent1" w:themeShade="BF"/>
      <w:sz w:val="32"/>
      <w:szCs w:val="32"/>
    </w:rPr>
  </w:style>
  <w:style w:type="character" w:customStyle="1" w:styleId="Heading2Char">
    <w:name w:val="Heading 2 Char"/>
    <w:basedOn w:val="DefaultParagraphFont"/>
    <w:link w:val="Heading2"/>
    <w:uiPriority w:val="9"/>
    <w:semiHidden/>
    <w:rsid w:val="001674DC"/>
    <w:rPr>
      <w:rFonts w:asciiTheme="majorHAnsi" w:eastAsiaTheme="majorEastAsia" w:hAnsiTheme="majorHAnsi" w:cstheme="majorBidi"/>
      <w:color w:val="61154F" w:themeColor="accent1" w:themeShade="BF"/>
      <w:sz w:val="26"/>
      <w:szCs w:val="26"/>
    </w:rPr>
  </w:style>
  <w:style w:type="character" w:customStyle="1" w:styleId="Heading3Char">
    <w:name w:val="Heading 3 Char"/>
    <w:basedOn w:val="DefaultParagraphFont"/>
    <w:link w:val="Heading3"/>
    <w:uiPriority w:val="9"/>
    <w:semiHidden/>
    <w:rsid w:val="001674DC"/>
    <w:rPr>
      <w:rFonts w:asciiTheme="majorHAnsi" w:eastAsiaTheme="majorEastAsia" w:hAnsiTheme="majorHAnsi" w:cstheme="majorBidi"/>
      <w:color w:val="400E35" w:themeColor="accent1" w:themeShade="7F"/>
      <w:sz w:val="24"/>
      <w:szCs w:val="24"/>
    </w:rPr>
  </w:style>
  <w:style w:type="paragraph" w:styleId="BodyText">
    <w:name w:val="Body Text"/>
    <w:basedOn w:val="Normal"/>
    <w:link w:val="BodyTextChar"/>
    <w:uiPriority w:val="1"/>
    <w:qFormat/>
    <w:rsid w:val="001674DC"/>
    <w:pPr>
      <w:widowControl w:val="0"/>
      <w:autoSpaceDE w:val="0"/>
      <w:autoSpaceDN w:val="0"/>
      <w:spacing w:before="120" w:after="0" w:line="240" w:lineRule="auto"/>
      <w:ind w:left="840" w:hanging="663"/>
    </w:pPr>
    <w:rPr>
      <w:rFonts w:ascii="Arial" w:eastAsia="Arial" w:hAnsi="Arial" w:cs="Arial"/>
      <w:lang w:eastAsia="en-GB" w:bidi="en-GB"/>
    </w:rPr>
  </w:style>
  <w:style w:type="character" w:customStyle="1" w:styleId="BodyTextChar">
    <w:name w:val="Body Text Char"/>
    <w:basedOn w:val="DefaultParagraphFont"/>
    <w:link w:val="BodyText"/>
    <w:uiPriority w:val="1"/>
    <w:rsid w:val="001674DC"/>
    <w:rPr>
      <w:rFonts w:ascii="Arial" w:eastAsia="Arial" w:hAnsi="Arial" w:cs="Arial"/>
      <w:lang w:eastAsia="en-GB" w:bidi="en-GB"/>
    </w:rPr>
  </w:style>
  <w:style w:type="paragraph" w:customStyle="1" w:styleId="TableParagraph">
    <w:name w:val="Table Paragraph"/>
    <w:basedOn w:val="Normal"/>
    <w:uiPriority w:val="1"/>
    <w:qFormat/>
    <w:rsid w:val="001674DC"/>
    <w:pPr>
      <w:widowControl w:val="0"/>
      <w:autoSpaceDE w:val="0"/>
      <w:autoSpaceDN w:val="0"/>
      <w:spacing w:after="0" w:line="240" w:lineRule="auto"/>
    </w:pPr>
    <w:rPr>
      <w:rFonts w:ascii="Arial" w:eastAsia="Arial" w:hAnsi="Arial" w:cs="Arial"/>
      <w:lang w:eastAsia="en-GB" w:bidi="en-GB"/>
    </w:rPr>
  </w:style>
  <w:style w:type="paragraph" w:styleId="Title">
    <w:name w:val="Title"/>
    <w:basedOn w:val="Normal"/>
    <w:next w:val="Normal"/>
    <w:link w:val="TitleChar"/>
    <w:qFormat/>
    <w:rsid w:val="00BC070C"/>
    <w:pPr>
      <w:pBdr>
        <w:bottom w:val="single" w:sz="8" w:space="1" w:color="892D4D"/>
      </w:pBdr>
      <w:spacing w:after="300" w:line="276" w:lineRule="auto"/>
      <w:contextualSpacing/>
    </w:pPr>
    <w:rPr>
      <w:rFonts w:ascii="Arial" w:eastAsiaTheme="majorEastAsia" w:hAnsi="Arial" w:cs="Arial"/>
      <w:spacing w:val="5"/>
      <w:kern w:val="28"/>
      <w:sz w:val="72"/>
      <w:szCs w:val="72"/>
    </w:rPr>
  </w:style>
  <w:style w:type="character" w:customStyle="1" w:styleId="TitleChar">
    <w:name w:val="Title Char"/>
    <w:basedOn w:val="DefaultParagraphFont"/>
    <w:link w:val="Title"/>
    <w:rsid w:val="00BC070C"/>
    <w:rPr>
      <w:rFonts w:ascii="Arial" w:eastAsiaTheme="majorEastAsia" w:hAnsi="Arial" w:cs="Arial"/>
      <w:spacing w:val="5"/>
      <w:kern w:val="28"/>
      <w:sz w:val="72"/>
      <w:szCs w:val="72"/>
    </w:rPr>
  </w:style>
  <w:style w:type="paragraph" w:customStyle="1" w:styleId="legclearfix">
    <w:name w:val="legclearfix"/>
    <w:basedOn w:val="Normal"/>
    <w:rsid w:val="00C649F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egds">
    <w:name w:val="legds"/>
    <w:basedOn w:val="DefaultParagraphFont"/>
    <w:rsid w:val="00C649FF"/>
  </w:style>
  <w:style w:type="character" w:customStyle="1" w:styleId="legterm">
    <w:name w:val="legterm"/>
    <w:basedOn w:val="DefaultParagraphFont"/>
    <w:rsid w:val="00C649FF"/>
  </w:style>
  <w:style w:type="character" w:styleId="UnresolvedMention">
    <w:name w:val="Unresolved Mention"/>
    <w:basedOn w:val="DefaultParagraphFont"/>
    <w:uiPriority w:val="99"/>
    <w:unhideWhenUsed/>
    <w:rsid w:val="00E640F8"/>
    <w:rPr>
      <w:color w:val="605E5C"/>
      <w:shd w:val="clear" w:color="auto" w:fill="E1DFDD"/>
    </w:rPr>
  </w:style>
  <w:style w:type="character" w:styleId="Mention">
    <w:name w:val="Mention"/>
    <w:basedOn w:val="DefaultParagraphFont"/>
    <w:uiPriority w:val="99"/>
    <w:unhideWhenUsed/>
    <w:rsid w:val="00E640F8"/>
    <w:rPr>
      <w:color w:val="2B579A"/>
      <w:shd w:val="clear" w:color="auto" w:fill="E1DFDD"/>
    </w:rPr>
  </w:style>
  <w:style w:type="character" w:customStyle="1" w:styleId="Heading6Char">
    <w:name w:val="Heading 6 Char"/>
    <w:basedOn w:val="DefaultParagraphFont"/>
    <w:link w:val="Heading6"/>
    <w:uiPriority w:val="9"/>
    <w:semiHidden/>
    <w:rsid w:val="00733D0C"/>
    <w:rPr>
      <w:rFonts w:asciiTheme="majorHAnsi" w:eastAsiaTheme="majorEastAsia" w:hAnsiTheme="majorHAnsi" w:cstheme="majorBidi"/>
      <w:i/>
      <w:iCs/>
      <w:color w:val="892F4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70170">
      <w:bodyDiv w:val="1"/>
      <w:marLeft w:val="0"/>
      <w:marRight w:val="0"/>
      <w:marTop w:val="0"/>
      <w:marBottom w:val="0"/>
      <w:divBdr>
        <w:top w:val="none" w:sz="0" w:space="0" w:color="auto"/>
        <w:left w:val="none" w:sz="0" w:space="0" w:color="auto"/>
        <w:bottom w:val="none" w:sz="0" w:space="0" w:color="auto"/>
        <w:right w:val="none" w:sz="0" w:space="0" w:color="auto"/>
      </w:divBdr>
      <w:divsChild>
        <w:div w:id="1595020002">
          <w:marLeft w:val="0"/>
          <w:marRight w:val="0"/>
          <w:marTop w:val="0"/>
          <w:marBottom w:val="0"/>
          <w:divBdr>
            <w:top w:val="none" w:sz="0" w:space="0" w:color="auto"/>
            <w:left w:val="none" w:sz="0" w:space="0" w:color="auto"/>
            <w:bottom w:val="none" w:sz="0" w:space="0" w:color="auto"/>
            <w:right w:val="none" w:sz="0" w:space="0" w:color="auto"/>
          </w:divBdr>
        </w:div>
      </w:divsChild>
    </w:div>
    <w:div w:id="493103417">
      <w:bodyDiv w:val="1"/>
      <w:marLeft w:val="0"/>
      <w:marRight w:val="0"/>
      <w:marTop w:val="0"/>
      <w:marBottom w:val="0"/>
      <w:divBdr>
        <w:top w:val="none" w:sz="0" w:space="0" w:color="auto"/>
        <w:left w:val="none" w:sz="0" w:space="0" w:color="auto"/>
        <w:bottom w:val="none" w:sz="0" w:space="0" w:color="auto"/>
        <w:right w:val="none" w:sz="0" w:space="0" w:color="auto"/>
      </w:divBdr>
    </w:div>
    <w:div w:id="671569230">
      <w:bodyDiv w:val="1"/>
      <w:marLeft w:val="0"/>
      <w:marRight w:val="0"/>
      <w:marTop w:val="0"/>
      <w:marBottom w:val="0"/>
      <w:divBdr>
        <w:top w:val="none" w:sz="0" w:space="0" w:color="auto"/>
        <w:left w:val="none" w:sz="0" w:space="0" w:color="auto"/>
        <w:bottom w:val="none" w:sz="0" w:space="0" w:color="auto"/>
        <w:right w:val="none" w:sz="0" w:space="0" w:color="auto"/>
      </w:divBdr>
    </w:div>
    <w:div w:id="880556291">
      <w:bodyDiv w:val="1"/>
      <w:marLeft w:val="0"/>
      <w:marRight w:val="0"/>
      <w:marTop w:val="0"/>
      <w:marBottom w:val="0"/>
      <w:divBdr>
        <w:top w:val="none" w:sz="0" w:space="0" w:color="auto"/>
        <w:left w:val="none" w:sz="0" w:space="0" w:color="auto"/>
        <w:bottom w:val="none" w:sz="0" w:space="0" w:color="auto"/>
        <w:right w:val="none" w:sz="0" w:space="0" w:color="auto"/>
      </w:divBdr>
    </w:div>
    <w:div w:id="1227229546">
      <w:bodyDiv w:val="1"/>
      <w:marLeft w:val="0"/>
      <w:marRight w:val="0"/>
      <w:marTop w:val="0"/>
      <w:marBottom w:val="0"/>
      <w:divBdr>
        <w:top w:val="none" w:sz="0" w:space="0" w:color="auto"/>
        <w:left w:val="none" w:sz="0" w:space="0" w:color="auto"/>
        <w:bottom w:val="none" w:sz="0" w:space="0" w:color="auto"/>
        <w:right w:val="none" w:sz="0" w:space="0" w:color="auto"/>
      </w:divBdr>
      <w:divsChild>
        <w:div w:id="1576360458">
          <w:marLeft w:val="0"/>
          <w:marRight w:val="0"/>
          <w:marTop w:val="0"/>
          <w:marBottom w:val="0"/>
          <w:divBdr>
            <w:top w:val="none" w:sz="0" w:space="0" w:color="auto"/>
            <w:left w:val="none" w:sz="0" w:space="0" w:color="auto"/>
            <w:bottom w:val="none" w:sz="0" w:space="0" w:color="auto"/>
            <w:right w:val="none" w:sz="0" w:space="0" w:color="auto"/>
          </w:divBdr>
        </w:div>
      </w:divsChild>
    </w:div>
    <w:div w:id="1256523779">
      <w:bodyDiv w:val="1"/>
      <w:marLeft w:val="0"/>
      <w:marRight w:val="0"/>
      <w:marTop w:val="0"/>
      <w:marBottom w:val="0"/>
      <w:divBdr>
        <w:top w:val="none" w:sz="0" w:space="0" w:color="auto"/>
        <w:left w:val="none" w:sz="0" w:space="0" w:color="auto"/>
        <w:bottom w:val="none" w:sz="0" w:space="0" w:color="auto"/>
        <w:right w:val="none" w:sz="0" w:space="0" w:color="auto"/>
      </w:divBdr>
    </w:div>
    <w:div w:id="1300380674">
      <w:bodyDiv w:val="1"/>
      <w:marLeft w:val="0"/>
      <w:marRight w:val="0"/>
      <w:marTop w:val="0"/>
      <w:marBottom w:val="0"/>
      <w:divBdr>
        <w:top w:val="none" w:sz="0" w:space="0" w:color="auto"/>
        <w:left w:val="none" w:sz="0" w:space="0" w:color="auto"/>
        <w:bottom w:val="none" w:sz="0" w:space="0" w:color="auto"/>
        <w:right w:val="none" w:sz="0" w:space="0" w:color="auto"/>
      </w:divBdr>
    </w:div>
    <w:div w:id="1372533733">
      <w:bodyDiv w:val="1"/>
      <w:marLeft w:val="0"/>
      <w:marRight w:val="0"/>
      <w:marTop w:val="0"/>
      <w:marBottom w:val="0"/>
      <w:divBdr>
        <w:top w:val="none" w:sz="0" w:space="0" w:color="auto"/>
        <w:left w:val="none" w:sz="0" w:space="0" w:color="auto"/>
        <w:bottom w:val="none" w:sz="0" w:space="0" w:color="auto"/>
        <w:right w:val="none" w:sz="0" w:space="0" w:color="auto"/>
      </w:divBdr>
    </w:div>
    <w:div w:id="1438255352">
      <w:bodyDiv w:val="1"/>
      <w:marLeft w:val="0"/>
      <w:marRight w:val="0"/>
      <w:marTop w:val="0"/>
      <w:marBottom w:val="0"/>
      <w:divBdr>
        <w:top w:val="none" w:sz="0" w:space="0" w:color="auto"/>
        <w:left w:val="none" w:sz="0" w:space="0" w:color="auto"/>
        <w:bottom w:val="none" w:sz="0" w:space="0" w:color="auto"/>
        <w:right w:val="none" w:sz="0" w:space="0" w:color="auto"/>
      </w:divBdr>
    </w:div>
    <w:div w:id="1567185510">
      <w:bodyDiv w:val="1"/>
      <w:marLeft w:val="0"/>
      <w:marRight w:val="0"/>
      <w:marTop w:val="0"/>
      <w:marBottom w:val="0"/>
      <w:divBdr>
        <w:top w:val="none" w:sz="0" w:space="0" w:color="auto"/>
        <w:left w:val="none" w:sz="0" w:space="0" w:color="auto"/>
        <w:bottom w:val="none" w:sz="0" w:space="0" w:color="auto"/>
        <w:right w:val="none" w:sz="0" w:space="0" w:color="auto"/>
      </w:divBdr>
    </w:div>
    <w:div w:id="1897158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chedule4approvals@legalservicesboard.org.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LSB Colours">
      <a:dk1>
        <a:sysClr val="windowText" lastClr="000000"/>
      </a:dk1>
      <a:lt1>
        <a:sysClr val="window" lastClr="FFFFFF"/>
      </a:lt1>
      <a:dk2>
        <a:srgbClr val="44546A"/>
      </a:dk2>
      <a:lt2>
        <a:srgbClr val="E7E6E6"/>
      </a:lt2>
      <a:accent1>
        <a:srgbClr val="821C6B"/>
      </a:accent1>
      <a:accent2>
        <a:srgbClr val="002B45"/>
      </a:accent2>
      <a:accent3>
        <a:srgbClr val="D6C7B8"/>
      </a:accent3>
      <a:accent4>
        <a:srgbClr val="5E514D"/>
      </a:accent4>
      <a:accent5>
        <a:srgbClr val="A2A569"/>
      </a:accent5>
      <a:accent6>
        <a:srgbClr val="651D3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D46F2F40DA945459AA1D96C97D44023" ma:contentTypeVersion="13" ma:contentTypeDescription="Create a new document." ma:contentTypeScope="" ma:versionID="33d2cef96376e8f596e51c3530e94267">
  <xsd:schema xmlns:xsd="http://www.w3.org/2001/XMLSchema" xmlns:xs="http://www.w3.org/2001/XMLSchema" xmlns:p="http://schemas.microsoft.com/office/2006/metadata/properties" xmlns:ns2="47bf0db7-0e6b-4486-af00-36f225bd746f" xmlns:ns3="d0ee7170-b419-43c8-b4ce-4a0ba2ac48cc" targetNamespace="http://schemas.microsoft.com/office/2006/metadata/properties" ma:root="true" ma:fieldsID="90d48229863cff633d9aeca61b8ce54a" ns2:_="" ns3:_="">
    <xsd:import namespace="47bf0db7-0e6b-4486-af00-36f225bd746f"/>
    <xsd:import namespace="d0ee7170-b419-43c8-b4ce-4a0ba2ac48c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bf0db7-0e6b-4486-af00-36f225bd74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ee7170-b419-43c8-b4ce-4a0ba2ac48c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AC558C-C70C-48BC-856B-DD2F78130A5E}">
  <ds:schemaRefs>
    <ds:schemaRef ds:uri="http://schemas.openxmlformats.org/officeDocument/2006/bibliography"/>
  </ds:schemaRefs>
</ds:datastoreItem>
</file>

<file path=customXml/itemProps2.xml><?xml version="1.0" encoding="utf-8"?>
<ds:datastoreItem xmlns:ds="http://schemas.openxmlformats.org/officeDocument/2006/customXml" ds:itemID="{0218E53C-B1D7-43DA-9E2D-5033958D1156}">
  <ds:schemaRefs>
    <ds:schemaRef ds:uri="http://schemas.microsoft.com/sharepoint/v3/contenttype/forms"/>
  </ds:schemaRefs>
</ds:datastoreItem>
</file>

<file path=customXml/itemProps3.xml><?xml version="1.0" encoding="utf-8"?>
<ds:datastoreItem xmlns:ds="http://schemas.openxmlformats.org/officeDocument/2006/customXml" ds:itemID="{A9AA9A28-17F7-48F0-9DF0-32119139B33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B4FBBFA-11A5-4C94-91F1-E315085B1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bf0db7-0e6b-4486-af00-36f225bd746f"/>
    <ds:schemaRef ds:uri="d0ee7170-b419-43c8-b4ce-4a0ba2ac48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1743</Words>
  <Characters>9938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LSB template for Board papers March 2019</vt:lpstr>
    </vt:vector>
  </TitlesOfParts>
  <Company>Legal Services Board</Company>
  <LinksUpToDate>false</LinksUpToDate>
  <CharactersWithSpaces>11658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LSB template for Board papers March 2019</dc:title>
  <dc:subject/>
  <dc:creator>Ramandeep Bhatti</dc:creator>
  <cp:keywords/>
  <dc:description/>
  <cp:lastModifiedBy>Steve Violet</cp:lastModifiedBy>
  <cp:revision>4</cp:revision>
  <cp:lastPrinted>2020-11-17T09:51:00Z</cp:lastPrinted>
  <dcterms:created xsi:type="dcterms:W3CDTF">2022-01-18T13:33:00Z</dcterms:created>
  <dcterms:modified xsi:type="dcterms:W3CDTF">2022-01-18T13:36:00Z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0x0101003D46F2F40DA945459AA1D96C97D44023</vt:lpwstr>
  </property>
  <property fmtid="{D5CDD505-2E9C-101B-9397-08002B2CF9AE}" pid="3" name="Order">
    <vt:r8>435000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